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Постановление Правительства Республики Северная Осетия-Алания от 26.03.2024 N 129</w:t>
              <w:br/>
              <w:t xml:space="preserve">"Об утверждении Порядка отбора социально ориентированных некоммерческих организаций Республики Северная Осетия-Алания для оказания информационной поддержки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20.05.2024</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РЕСПУБЛИКИ СЕВЕРНАЯ ОСЕТИЯ-АЛАНИЯ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26 марта 2024 г. N 129</w:t>
      </w:r>
    </w:p>
    <w:p>
      <w:pPr>
        <w:pStyle w:val="2"/>
        <w:jc w:val="center"/>
      </w:pPr>
      <w:r>
        <w:rPr>
          <w:sz w:val="20"/>
        </w:rPr>
      </w:r>
    </w:p>
    <w:p>
      <w:pPr>
        <w:pStyle w:val="2"/>
        <w:jc w:val="center"/>
      </w:pPr>
      <w:r>
        <w:rPr>
          <w:sz w:val="20"/>
        </w:rPr>
        <w:t xml:space="preserve">ОБ УТВЕРЖДЕНИИ ПОРЯДКА ОТБОРА СОЦИАЛЬНО ОРИЕНТИРОВАННЫХ</w:t>
      </w:r>
    </w:p>
    <w:p>
      <w:pPr>
        <w:pStyle w:val="2"/>
        <w:jc w:val="center"/>
      </w:pPr>
      <w:r>
        <w:rPr>
          <w:sz w:val="20"/>
        </w:rPr>
        <w:t xml:space="preserve">НЕКОММЕРЧЕСКИХ ОРГАНИЗАЦИЙ РЕСПУБЛИКИ СЕВЕРНАЯ ОСЕТИЯ-АЛАНИЯ</w:t>
      </w:r>
    </w:p>
    <w:p>
      <w:pPr>
        <w:pStyle w:val="2"/>
        <w:jc w:val="center"/>
      </w:pPr>
      <w:r>
        <w:rPr>
          <w:sz w:val="20"/>
        </w:rPr>
        <w:t xml:space="preserve">ДЛЯ ОКАЗАНИЯ ИНФОРМАЦИОННОЙ ПОДДЕРЖКИ В ФОРМЕ СОДЕЙСТВИЯ</w:t>
      </w:r>
    </w:p>
    <w:p>
      <w:pPr>
        <w:pStyle w:val="2"/>
        <w:jc w:val="center"/>
      </w:pPr>
      <w:r>
        <w:rPr>
          <w:sz w:val="20"/>
        </w:rPr>
        <w:t xml:space="preserve">В СОЗДАНИИ ОФИЦИАЛЬНЫХ САЙТОВ</w:t>
      </w:r>
    </w:p>
    <w:p>
      <w:pPr>
        <w:pStyle w:val="2"/>
        <w:jc w:val="center"/>
      </w:pPr>
      <w:r>
        <w:rPr>
          <w:sz w:val="20"/>
        </w:rPr>
        <w:t xml:space="preserve">В ИНФОРМАЦИОННО-ТЕЛЕКОММУНИКАЦИОННОЙ СЕТИ "ИНТЕРНЕТ"</w:t>
      </w:r>
    </w:p>
    <w:p>
      <w:pPr>
        <w:pStyle w:val="2"/>
        <w:jc w:val="center"/>
      </w:pPr>
      <w:r>
        <w:rPr>
          <w:sz w:val="20"/>
        </w:rPr>
        <w:t xml:space="preserve">И (ИЛИ) ОБЕСПЕЧЕНИИ ИХ ФУНКЦИОНИРОВАНИЯ ПУТЕМ ИСПОЛЬЗОВАНИЯ</w:t>
      </w:r>
    </w:p>
    <w:p>
      <w:pPr>
        <w:pStyle w:val="2"/>
        <w:jc w:val="center"/>
      </w:pPr>
      <w:r>
        <w:rPr>
          <w:sz w:val="20"/>
        </w:rPr>
        <w:t xml:space="preserve">ФЕДЕРАЛЬНОЙ ГОСУДАРСТВЕННОЙ ИНФОРМАЦИОННОЙ СИСТЕМЫ "ЕДИНЫЙ</w:t>
      </w:r>
    </w:p>
    <w:p>
      <w:pPr>
        <w:pStyle w:val="2"/>
        <w:jc w:val="center"/>
      </w:pPr>
      <w:r>
        <w:rPr>
          <w:sz w:val="20"/>
        </w:rPr>
        <w:t xml:space="preserve">ПОРТАЛ ГОСУДАРСТВЕННЫХ И МУНИЦИПАЛЬНЫХ УСЛУГ (ФУНКЦИЙ)"</w:t>
      </w:r>
    </w:p>
    <w:p>
      <w:pPr>
        <w:pStyle w:val="0"/>
        <w:ind w:firstLine="540"/>
        <w:jc w:val="both"/>
      </w:pPr>
      <w:r>
        <w:rPr>
          <w:sz w:val="20"/>
        </w:rPr>
      </w:r>
    </w:p>
    <w:p>
      <w:pPr>
        <w:pStyle w:val="0"/>
        <w:ind w:firstLine="540"/>
        <w:jc w:val="both"/>
      </w:pPr>
      <w:r>
        <w:rPr>
          <w:sz w:val="20"/>
        </w:rPr>
        <w:t xml:space="preserve">Во исполнение </w:t>
      </w:r>
      <w:hyperlink w:history="0" r:id="rId7" w:tooltip="Постановление Правительства РФ от 29.11.2023 N 2022 &quot;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Постановления</w:t>
        </w:r>
      </w:hyperlink>
      <w:r>
        <w:rPr>
          <w:sz w:val="20"/>
        </w:rPr>
        <w:t xml:space="preserve"> Правительства Российской Федерации от 29 ноября 2023 г. N 2022 "Об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 Правительство Республики Северная Осетия-Алания постановляет:</w:t>
      </w:r>
    </w:p>
    <w:p>
      <w:pPr>
        <w:pStyle w:val="0"/>
        <w:spacing w:before="200" w:line-rule="auto"/>
        <w:ind w:firstLine="540"/>
        <w:jc w:val="both"/>
      </w:pPr>
      <w:r>
        <w:rPr>
          <w:sz w:val="20"/>
        </w:rPr>
        <w:t xml:space="preserve">Утвердить прилагаемый </w:t>
      </w:r>
      <w:hyperlink w:history="0" w:anchor="P31" w:tooltip="ПОРЯДОК">
        <w:r>
          <w:rPr>
            <w:sz w:val="20"/>
            <w:color w:val="0000ff"/>
          </w:rPr>
          <w:t xml:space="preserve">Порядок</w:t>
        </w:r>
      </w:hyperlink>
      <w:r>
        <w:rPr>
          <w:sz w:val="20"/>
        </w:rPr>
        <w:t xml:space="preserve"> отбора социально ориентированных некоммерческих организаций Республики Северная Осетия-Алания для оказания информационной поддержки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Северная Осетия-Алания</w:t>
      </w:r>
    </w:p>
    <w:p>
      <w:pPr>
        <w:pStyle w:val="0"/>
        <w:jc w:val="right"/>
      </w:pPr>
      <w:r>
        <w:rPr>
          <w:sz w:val="20"/>
        </w:rPr>
        <w:t xml:space="preserve">Б.ДЖАНАЕВ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Северная Осетия-Алания</w:t>
      </w:r>
    </w:p>
    <w:p>
      <w:pPr>
        <w:pStyle w:val="0"/>
        <w:jc w:val="right"/>
      </w:pPr>
      <w:r>
        <w:rPr>
          <w:sz w:val="20"/>
        </w:rPr>
        <w:t xml:space="preserve">от 26 марта 2024 г. N 129</w:t>
      </w:r>
    </w:p>
    <w:p>
      <w:pPr>
        <w:pStyle w:val="0"/>
        <w:ind w:firstLine="540"/>
        <w:jc w:val="both"/>
      </w:pPr>
      <w:r>
        <w:rPr>
          <w:sz w:val="20"/>
        </w:rPr>
      </w:r>
    </w:p>
    <w:bookmarkStart w:id="31" w:name="P31"/>
    <w:bookmarkEnd w:id="31"/>
    <w:p>
      <w:pPr>
        <w:pStyle w:val="2"/>
        <w:jc w:val="center"/>
      </w:pPr>
      <w:r>
        <w:rPr>
          <w:sz w:val="20"/>
        </w:rPr>
        <w:t xml:space="preserve">ПОРЯДОК</w:t>
      </w:r>
    </w:p>
    <w:p>
      <w:pPr>
        <w:pStyle w:val="2"/>
        <w:jc w:val="center"/>
      </w:pPr>
      <w:r>
        <w:rPr>
          <w:sz w:val="20"/>
        </w:rPr>
        <w:t xml:space="preserve">ОТБОРА СОЦИАЛЬНО ОРИЕНТИРОВАННЫХ НЕКОММЕРЧЕСКИХ ОРГАНИЗАЦИЙ</w:t>
      </w:r>
    </w:p>
    <w:p>
      <w:pPr>
        <w:pStyle w:val="2"/>
        <w:jc w:val="center"/>
      </w:pPr>
      <w:r>
        <w:rPr>
          <w:sz w:val="20"/>
        </w:rPr>
        <w:t xml:space="preserve">РЕСПУБЛИКИ СЕВЕРНАЯ ОСЕТИЯ-АЛАНИЯ ДЛЯ ОКАЗАНИЯ</w:t>
      </w:r>
    </w:p>
    <w:p>
      <w:pPr>
        <w:pStyle w:val="2"/>
        <w:jc w:val="center"/>
      </w:pPr>
      <w:r>
        <w:rPr>
          <w:sz w:val="20"/>
        </w:rPr>
        <w:t xml:space="preserve">ИНФОРМАЦИОННОЙ ПОДДЕРЖКИ В ФОРМЕ СОДЕЙСТВИЯ В СОЗДАНИИ</w:t>
      </w:r>
    </w:p>
    <w:p>
      <w:pPr>
        <w:pStyle w:val="2"/>
        <w:jc w:val="center"/>
      </w:pPr>
      <w:r>
        <w:rPr>
          <w:sz w:val="20"/>
        </w:rPr>
        <w:t xml:space="preserve">ОФИЦИАЛЬНЫХ САЙТОВ В ИНФОРМАЦИОННО-ТЕЛЕКОММУНИКАЦИОННОЙ СЕТИ</w:t>
      </w:r>
    </w:p>
    <w:p>
      <w:pPr>
        <w:pStyle w:val="2"/>
        <w:jc w:val="center"/>
      </w:pPr>
      <w:r>
        <w:rPr>
          <w:sz w:val="20"/>
        </w:rPr>
        <w:t xml:space="preserve">"ИНТЕРНЕТ" И (ИЛИ) ОБЕСПЕЧЕНИИ ИХ ФУНКЦИОНИРОВАНИЯ ПУТЕМ</w:t>
      </w:r>
    </w:p>
    <w:p>
      <w:pPr>
        <w:pStyle w:val="2"/>
        <w:jc w:val="center"/>
      </w:pPr>
      <w:r>
        <w:rPr>
          <w:sz w:val="20"/>
        </w:rPr>
        <w:t xml:space="preserve">ИСПОЛЬЗОВАНИЯ ФЕДЕРАЛЬНОЙ ГОСУДАРСТВЕННОЙ ИНФОРМАЦИОННОЙ</w:t>
      </w:r>
    </w:p>
    <w:p>
      <w:pPr>
        <w:pStyle w:val="2"/>
        <w:jc w:val="center"/>
      </w:pPr>
      <w:r>
        <w:rPr>
          <w:sz w:val="20"/>
        </w:rPr>
        <w:t xml:space="preserve">СИСТЕМЫ "ЕДИНЫЙ ПОРТАЛ ГОСУДАРСТВЕННЫХ И МУНИЦИПАЛЬНЫХ</w:t>
      </w:r>
    </w:p>
    <w:p>
      <w:pPr>
        <w:pStyle w:val="2"/>
        <w:jc w:val="center"/>
      </w:pPr>
      <w:r>
        <w:rPr>
          <w:sz w:val="20"/>
        </w:rPr>
        <w:t xml:space="preserve">УСЛУГ (ФУНКЦИЙ)"</w:t>
      </w:r>
    </w:p>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Настоящий Порядок определяет цели, порядок и условия проведения отбора социально ориентированных некоммерческих организаций (далее - СОНКО) Республики Северная Осетия-Алания для оказания информационной поддержки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 (далее - отбор, информационная поддержка).</w:t>
      </w:r>
    </w:p>
    <w:p>
      <w:pPr>
        <w:pStyle w:val="0"/>
        <w:spacing w:before="200" w:line-rule="auto"/>
        <w:ind w:firstLine="540"/>
        <w:jc w:val="both"/>
      </w:pPr>
      <w:r>
        <w:rPr>
          <w:sz w:val="20"/>
        </w:rPr>
        <w:t xml:space="preserve">2. Отбор проводится в целях реализации </w:t>
      </w:r>
      <w:hyperlink w:history="0" r:id="rId8" w:tooltip="Постановление Правительства РФ от 29.11.2023 N 2022 &quot;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Постановления</w:t>
        </w:r>
      </w:hyperlink>
      <w:r>
        <w:rPr>
          <w:sz w:val="20"/>
        </w:rPr>
        <w:t xml:space="preserve"> Правительства Российской Федерации от 29 ноября 2023 г. N 2022 "Об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 (далее - Постановление N 2022).</w:t>
      </w:r>
    </w:p>
    <w:p>
      <w:pPr>
        <w:pStyle w:val="0"/>
        <w:spacing w:before="200" w:line-rule="auto"/>
        <w:ind w:firstLine="540"/>
        <w:jc w:val="both"/>
      </w:pPr>
      <w:r>
        <w:rPr>
          <w:sz w:val="20"/>
        </w:rPr>
        <w:t xml:space="preserve">3. Уполномоченным органом исполнительной власти Республики Северная Осетия-Алания по реализации настоящего Порядка является Министерство экономического развития Республики Северная Осетия-Алания (далее - Министерство).</w:t>
      </w:r>
    </w:p>
    <w:bookmarkStart w:id="46" w:name="P46"/>
    <w:bookmarkEnd w:id="46"/>
    <w:p>
      <w:pPr>
        <w:pStyle w:val="0"/>
        <w:spacing w:before="200" w:line-rule="auto"/>
        <w:ind w:firstLine="540"/>
        <w:jc w:val="both"/>
      </w:pPr>
      <w:r>
        <w:rPr>
          <w:sz w:val="20"/>
        </w:rPr>
        <w:t xml:space="preserve">4. Участниками отбора являются некоммерческие организации, зарегистрированные в Республике Северная Осетия-Алания, включенные в реестр СОНКО в соответствии с </w:t>
      </w:r>
      <w:hyperlink w:history="0" r:id="rId9" w:tooltip="Постановление Правительства РФ от 30.07.2021 N 1290 (ред. от 17.01.2024) &quot;О реестре социально ориентированных некоммерческих организаций&quot; (вместе с &quot;Положением о порядке ведения реестра социально ориентированных некоммерческих организаций&quot;) {КонсультантПлюс}">
        <w:r>
          <w:rPr>
            <w:sz w:val="20"/>
            <w:color w:val="0000ff"/>
          </w:rPr>
          <w:t xml:space="preserve">Постановлением</w:t>
        </w:r>
      </w:hyperlink>
      <w:r>
        <w:rPr>
          <w:sz w:val="20"/>
        </w:rPr>
        <w:t xml:space="preserve"> Правительства Российской Федерации от 30 июля 2021 г. N 1290 "О реестре социально ориентированных некоммерческих организаций" и соответствующие требованиям, определенным </w:t>
      </w:r>
      <w:hyperlink w:history="0" r:id="rId10" w:tooltip="Постановление Правительства РФ от 29.11.2023 N 2022 &quot;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пунктом 5</w:t>
        </w:r>
      </w:hyperlink>
      <w:r>
        <w:rPr>
          <w:sz w:val="20"/>
        </w:rPr>
        <w:t xml:space="preserve"> Правил осуществления информационной поддержки социально ориентированных некоммерческих организаций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 утвержденных Постановлением N 2022 (далее - Правила).</w:t>
      </w:r>
    </w:p>
    <w:p>
      <w:pPr>
        <w:pStyle w:val="0"/>
        <w:spacing w:before="200" w:line-rule="auto"/>
        <w:ind w:firstLine="540"/>
        <w:jc w:val="both"/>
      </w:pPr>
      <w:r>
        <w:rPr>
          <w:sz w:val="20"/>
        </w:rPr>
        <w:t xml:space="preserve">5. Отбор проводится в рамках предельного </w:t>
      </w:r>
      <w:hyperlink w:history="0" r:id="rId11" w:tooltip="Постановление Правительства РФ от 29.11.2023 N 2022 &quot;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количества</w:t>
        </w:r>
      </w:hyperlink>
      <w:r>
        <w:rPr>
          <w:sz w:val="20"/>
        </w:rPr>
        <w:t xml:space="preserve"> СОНКО, имеющих право на получение информационной поддержки, установленного для Республики Северная Осетия-Алания согласно приложению к Правилам, на основании заявок, направленных участниками отбора для участия в отборе, исходя из соответствия участника отбора требованиям, указанным в </w:t>
      </w:r>
      <w:hyperlink w:history="0" w:anchor="P46" w:tooltip="4. Участниками отбора являются некоммерческие организации, зарегистрированные в Республике Северная Осетия-Алания, включенные в реестр СОНКО в соответствии с Постановлением Правительства Российской Федерации от 30 июля 2021 г. N 1290 &quot;О реестре социально ориентированных некоммерческих организаций&quot; и соответствующие требованиям, определенным пунктом 5 Правил осуществления информационной поддержки социально ориентированных некоммерческих организаций в форме содействия в создании официальных сайтов в информ...">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6. Настоящий Порядок размещается на официальном интернет-портале Министерства экономического развития Республики Северная Осетия-Алания в информационно-телекоммуникационной сети "Интернет" </w:t>
      </w:r>
      <w:r>
        <w:rPr>
          <w:sz w:val="20"/>
        </w:rPr>
        <w:t xml:space="preserve">https://economy.alania.gov.ru/</w:t>
      </w:r>
      <w:r>
        <w:rPr>
          <w:sz w:val="20"/>
        </w:rPr>
        <w:t xml:space="preserve"> (далее - официальный портал).</w:t>
      </w:r>
    </w:p>
    <w:p>
      <w:pPr>
        <w:pStyle w:val="0"/>
        <w:ind w:firstLine="540"/>
        <w:jc w:val="both"/>
      </w:pPr>
      <w:r>
        <w:rPr>
          <w:sz w:val="20"/>
        </w:rPr>
      </w:r>
    </w:p>
    <w:p>
      <w:pPr>
        <w:pStyle w:val="2"/>
        <w:outlineLvl w:val="1"/>
        <w:jc w:val="center"/>
      </w:pPr>
      <w:r>
        <w:rPr>
          <w:sz w:val="20"/>
        </w:rPr>
        <w:t xml:space="preserve">II. Порядок проведения отбора</w:t>
      </w:r>
    </w:p>
    <w:p>
      <w:pPr>
        <w:pStyle w:val="0"/>
        <w:ind w:firstLine="540"/>
        <w:jc w:val="both"/>
      </w:pPr>
      <w:r>
        <w:rPr>
          <w:sz w:val="20"/>
        </w:rPr>
      </w:r>
    </w:p>
    <w:p>
      <w:pPr>
        <w:pStyle w:val="0"/>
        <w:ind w:firstLine="540"/>
        <w:jc w:val="both"/>
      </w:pPr>
      <w:r>
        <w:rPr>
          <w:sz w:val="20"/>
        </w:rPr>
        <w:t xml:space="preserve">7. В целях проведения отбора Министерство в срок не позднее чем за один рабочий день до начала срока приема заявок размещает на официальном портале объявление о проведении отбора с указанием:</w:t>
      </w:r>
    </w:p>
    <w:p>
      <w:pPr>
        <w:pStyle w:val="0"/>
        <w:spacing w:before="200" w:line-rule="auto"/>
        <w:ind w:firstLine="540"/>
        <w:jc w:val="both"/>
      </w:pPr>
      <w:r>
        <w:rPr>
          <w:sz w:val="20"/>
        </w:rPr>
        <w:t xml:space="preserve">а) сроков проведения отбора;</w:t>
      </w:r>
    </w:p>
    <w:p>
      <w:pPr>
        <w:pStyle w:val="0"/>
        <w:spacing w:before="200" w:line-rule="auto"/>
        <w:ind w:firstLine="540"/>
        <w:jc w:val="both"/>
      </w:pPr>
      <w:r>
        <w:rPr>
          <w:sz w:val="20"/>
        </w:rPr>
        <w:t xml:space="preserve">б) даты начала подачи и окончания приема заявок, которые не могут быть ранее 10-го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в) наименования, места нахождения, почтового адреса, адреса электронной почты Министерства, номера телефона для получения консультаций по вопросам подготовки заявок на участие в отборе;</w:t>
      </w:r>
    </w:p>
    <w:p>
      <w:pPr>
        <w:pStyle w:val="0"/>
        <w:spacing w:before="200" w:line-rule="auto"/>
        <w:ind w:firstLine="540"/>
        <w:jc w:val="both"/>
      </w:pPr>
      <w:r>
        <w:rPr>
          <w:sz w:val="20"/>
        </w:rPr>
        <w:t xml:space="preserve">г) требований к участникам отбора в соответствии с </w:t>
      </w:r>
      <w:hyperlink w:history="0" w:anchor="P46" w:tooltip="4. Участниками отбора являются некоммерческие организации, зарегистрированные в Республике Северная Осетия-Алания, включенные в реестр СОНКО в соответствии с Постановлением Правительства Российской Федерации от 30 июля 2021 г. N 1290 &quot;О реестре социально ориентированных некоммерческих организаций&quot; и соответствующие требованиям, определенным пунктом 5 Правил осуществления информационной поддержки социально ориентированных некоммерческих организаций в форме содействия в создании официальных сайтов в информ...">
        <w:r>
          <w:rPr>
            <w:sz w:val="20"/>
            <w:color w:val="0000ff"/>
          </w:rPr>
          <w:t xml:space="preserve">пунктом 4</w:t>
        </w:r>
      </w:hyperlink>
      <w:r>
        <w:rPr>
          <w:sz w:val="20"/>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д) порядка подачи заявок и требований, предъявляемых к форме и содержанию заявок, подаваемых участниками отбора в соответствии с </w:t>
      </w:r>
      <w:hyperlink w:history="0" w:anchor="P63" w:tooltip="9. Для участия в отборе участник отбора в срок, установленный в объявлении, представляет в Министерство заявку от СОНКО для оказания информационной поддержки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по типовой форме согласно приложению к настоящему Порядку (далее - заявка)...">
        <w:r>
          <w:rPr>
            <w:sz w:val="20"/>
            <w:color w:val="0000ff"/>
          </w:rPr>
          <w:t xml:space="preserve">пунктами 9</w:t>
        </w:r>
      </w:hyperlink>
      <w:r>
        <w:rPr>
          <w:sz w:val="20"/>
        </w:rPr>
        <w:t xml:space="preserve">, </w:t>
      </w:r>
      <w:hyperlink w:history="0" w:anchor="P73" w:tooltip="11. Участник отбора в дополнение к заявке и документам, указанным в пункте 9 настоящего Порядка, вправе по собственной инициативе представить следующие документы:">
        <w:r>
          <w:rPr>
            <w:sz w:val="20"/>
            <w:color w:val="0000ff"/>
          </w:rPr>
          <w:t xml:space="preserve">11</w:t>
        </w:r>
      </w:hyperlink>
      <w:r>
        <w:rPr>
          <w:sz w:val="20"/>
        </w:rPr>
        <w:t xml:space="preserve"> настоящего Порядка;</w:t>
      </w:r>
    </w:p>
    <w:p>
      <w:pPr>
        <w:pStyle w:val="0"/>
        <w:spacing w:before="200" w:line-rule="auto"/>
        <w:ind w:firstLine="540"/>
        <w:jc w:val="both"/>
      </w:pPr>
      <w:r>
        <w:rPr>
          <w:sz w:val="20"/>
        </w:rPr>
        <w:t xml:space="preserve">е) порядка отзыва, возврата заявок, определяющего в том числе основания для возврата заявок, порядка внесения изменений в заявки;</w:t>
      </w:r>
    </w:p>
    <w:p>
      <w:pPr>
        <w:pStyle w:val="0"/>
        <w:spacing w:before="200" w:line-rule="auto"/>
        <w:ind w:firstLine="540"/>
        <w:jc w:val="both"/>
      </w:pPr>
      <w:r>
        <w:rPr>
          <w:sz w:val="20"/>
        </w:rPr>
        <w:t xml:space="preserve">ж) информации о рассмотрении и оценке заявок участников отбора в соответствии с </w:t>
      </w:r>
      <w:hyperlink w:history="0" w:anchor="P81" w:tooltip="15. Рассмотрение и оценка заявок осуществляется комиссией, создаваемой в Министерстве.">
        <w:r>
          <w:rPr>
            <w:sz w:val="20"/>
            <w:color w:val="0000ff"/>
          </w:rPr>
          <w:t xml:space="preserve">пунктом 15</w:t>
        </w:r>
      </w:hyperlink>
      <w:r>
        <w:rPr>
          <w:sz w:val="20"/>
        </w:rPr>
        <w:t xml:space="preserve"> настоящего Порядка;</w:t>
      </w:r>
    </w:p>
    <w:p>
      <w:pPr>
        <w:pStyle w:val="0"/>
        <w:spacing w:before="200" w:line-rule="auto"/>
        <w:ind w:firstLine="540"/>
        <w:jc w:val="both"/>
      </w:pPr>
      <w:r>
        <w:rPr>
          <w:sz w:val="20"/>
        </w:rPr>
        <w:t xml:space="preserve">з)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и) даты размещения результатов отбора на официальном портале, которая не может быть позднее 14-го календарного дня, следующего за днем определения СОНКО Республики Северная Осетия-Алания, имеющих право на получение информационной поддержки.</w:t>
      </w:r>
    </w:p>
    <w:bookmarkStart w:id="62" w:name="P62"/>
    <w:bookmarkEnd w:id="62"/>
    <w:p>
      <w:pPr>
        <w:pStyle w:val="0"/>
        <w:spacing w:before="200" w:line-rule="auto"/>
        <w:ind w:firstLine="540"/>
        <w:jc w:val="both"/>
      </w:pPr>
      <w:r>
        <w:rPr>
          <w:sz w:val="20"/>
        </w:rPr>
        <w:t xml:space="preserve">8. Участник отбора должен соответствовать требованиям </w:t>
      </w:r>
      <w:hyperlink w:history="0" r:id="rId12" w:tooltip="Постановление Правительства РФ от 29.11.2023 N 2022 &quot;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пункта 5</w:t>
        </w:r>
      </w:hyperlink>
      <w:r>
        <w:rPr>
          <w:sz w:val="20"/>
        </w:rPr>
        <w:t xml:space="preserve"> Правил.</w:t>
      </w:r>
    </w:p>
    <w:bookmarkStart w:id="63" w:name="P63"/>
    <w:bookmarkEnd w:id="63"/>
    <w:p>
      <w:pPr>
        <w:pStyle w:val="0"/>
        <w:spacing w:before="200" w:line-rule="auto"/>
        <w:ind w:firstLine="540"/>
        <w:jc w:val="both"/>
      </w:pPr>
      <w:r>
        <w:rPr>
          <w:sz w:val="20"/>
        </w:rPr>
        <w:t xml:space="preserve">9. Для участия в отборе участник отбора в срок, установленный в объявлении, представляет в Министерство </w:t>
      </w:r>
      <w:hyperlink w:history="0" w:anchor="P129" w:tooltip="                                ЗАЯВКА &lt;1&gt;">
        <w:r>
          <w:rPr>
            <w:sz w:val="20"/>
            <w:color w:val="0000ff"/>
          </w:rPr>
          <w:t xml:space="preserve">заявку</w:t>
        </w:r>
      </w:hyperlink>
      <w:r>
        <w:rPr>
          <w:sz w:val="20"/>
        </w:rPr>
        <w:t xml:space="preserve"> от СОНКО для оказания информационной поддержки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 по типовой форме согласно приложению к настоящему Порядку (далее - заявка) с приложением следующих документов:</w:t>
      </w:r>
    </w:p>
    <w:p>
      <w:pPr>
        <w:pStyle w:val="0"/>
        <w:spacing w:before="200" w:line-rule="auto"/>
        <w:ind w:firstLine="540"/>
        <w:jc w:val="both"/>
      </w:pPr>
      <w:r>
        <w:rPr>
          <w:sz w:val="20"/>
        </w:rPr>
        <w:t xml:space="preserve">а) копия учредительного документа (устава), подписанная руководителем участника отбора или представителем участника отбора и заверенная печатью (при наличии);</w:t>
      </w:r>
    </w:p>
    <w:p>
      <w:pPr>
        <w:pStyle w:val="0"/>
        <w:spacing w:before="200" w:line-rule="auto"/>
        <w:ind w:firstLine="540"/>
        <w:jc w:val="both"/>
      </w:pPr>
      <w:r>
        <w:rPr>
          <w:sz w:val="20"/>
        </w:rPr>
        <w:t xml:space="preserve">б) документы (информация) о деятельности заявителя (по направлениям деятельности, указанным в </w:t>
      </w:r>
      <w:hyperlink w:history="0" w:anchor="P46" w:tooltip="4. Участниками отбора являются некоммерческие организации, зарегистрированные в Республике Северная Осетия-Алания, включенные в реестр СОНКО в соответствии с Постановлением Правительства Российской Федерации от 30 июля 2021 г. N 1290 &quot;О реестре социально ориентированных некоммерческих организаций&quot; и соответствующие требованиям, определенным пунктом 5 Правил осуществления информационной поддержки социально ориентированных некоммерческих организаций в форме содействия в создании официальных сайтов в информ...">
        <w:r>
          <w:rPr>
            <w:sz w:val="20"/>
            <w:color w:val="0000ff"/>
          </w:rPr>
          <w:t xml:space="preserve">пункте 4</w:t>
        </w:r>
      </w:hyperlink>
      <w:r>
        <w:rPr>
          <w:sz w:val="20"/>
        </w:rPr>
        <w:t xml:space="preserve"> настоящего Порядка) (информация об основных мероприятиях участника отбора не менее чем за последний год, материалы, содержащие и (или) подтверждающие информацию о деятельности некоммерческой организации, размещенную в средствах массовой информации (пресса, телевидение, радио, Интернет) не менее чем за прошедший год);</w:t>
      </w:r>
    </w:p>
    <w:p>
      <w:pPr>
        <w:pStyle w:val="0"/>
        <w:spacing w:before="200" w:line-rule="auto"/>
        <w:ind w:firstLine="540"/>
        <w:jc w:val="both"/>
      </w:pPr>
      <w:r>
        <w:rPr>
          <w:sz w:val="20"/>
        </w:rPr>
        <w:t xml:space="preserve">в) документ, подтверждающий полномочия лица, подписавшего заявку (в случае если заявка подписана лицом, не указанным в Едином государственном реестре юридических лиц в качестве лица, имеющего право без доверенности действовать от имени участника отбора).</w:t>
      </w:r>
    </w:p>
    <w:p>
      <w:pPr>
        <w:pStyle w:val="0"/>
        <w:spacing w:before="200" w:line-rule="auto"/>
        <w:ind w:firstLine="540"/>
        <w:jc w:val="both"/>
      </w:pPr>
      <w:r>
        <w:rPr>
          <w:sz w:val="20"/>
        </w:rPr>
        <w:t xml:space="preserve">10. Заявка содержит следующую информацию:</w:t>
      </w:r>
    </w:p>
    <w:p>
      <w:pPr>
        <w:pStyle w:val="0"/>
        <w:spacing w:before="200" w:line-rule="auto"/>
        <w:ind w:firstLine="540"/>
        <w:jc w:val="both"/>
      </w:pPr>
      <w:r>
        <w:rPr>
          <w:sz w:val="20"/>
        </w:rPr>
        <w:t xml:space="preserve">1) информацию об участнике отбора:</w:t>
      </w:r>
    </w:p>
    <w:p>
      <w:pPr>
        <w:pStyle w:val="0"/>
        <w:spacing w:before="200" w:line-rule="auto"/>
        <w:ind w:firstLine="540"/>
        <w:jc w:val="both"/>
      </w:pPr>
      <w:r>
        <w:rPr>
          <w:sz w:val="20"/>
        </w:rPr>
        <w:t xml:space="preserve">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виды деятельности в соответствии с </w:t>
      </w:r>
      <w:hyperlink w:history="0" w:anchor="P46" w:tooltip="4. Участниками отбора являются некоммерческие организации, зарегистрированные в Республике Северная Осетия-Алания, включенные в реестр СОНКО в соответствии с Постановлением Правительства Российской Федерации от 30 июля 2021 г. N 1290 &quot;О реестре социально ориентированных некоммерческих организаций&quot; и соответствующие требованиям, определенным пунктом 5 Правил осуществления информационной поддержки социально ориентированных некоммерческих организаций в форме содействия в создании официальных сайтов в информ...">
        <w:r>
          <w:rPr>
            <w:sz w:val="20"/>
            <w:color w:val="0000ff"/>
          </w:rPr>
          <w:t xml:space="preserve">пунктом 4</w:t>
        </w:r>
      </w:hyperlink>
      <w:r>
        <w:rPr>
          <w:sz w:val="20"/>
        </w:rPr>
        <w:t xml:space="preserve"> настоящего Порядка, контактные данные СОНКО (место нахождения и адрес, номер телефона и адрес электронной почты), руководителя СОНКО (номер телефона и адрес электронной почты);</w:t>
      </w:r>
    </w:p>
    <w:p>
      <w:pPr>
        <w:pStyle w:val="0"/>
        <w:spacing w:before="200" w:line-rule="auto"/>
        <w:ind w:firstLine="540"/>
        <w:jc w:val="both"/>
      </w:pPr>
      <w:r>
        <w:rPr>
          <w:sz w:val="20"/>
        </w:rPr>
        <w:t xml:space="preserve">2) согласие на публикацию (размещение) в информационно-телекоммуникационной сети "Интернет" информации об участнике отбора, о заявке, иной информации об участнике отбора, связанной с отбором;</w:t>
      </w:r>
    </w:p>
    <w:p>
      <w:pPr>
        <w:pStyle w:val="0"/>
        <w:spacing w:before="200" w:line-rule="auto"/>
        <w:ind w:firstLine="540"/>
        <w:jc w:val="both"/>
      </w:pPr>
      <w:r>
        <w:rPr>
          <w:sz w:val="20"/>
        </w:rPr>
        <w:t xml:space="preserve">3) заверение о соответствии участника отбора требованиям, установленным </w:t>
      </w:r>
      <w:hyperlink w:history="0" w:anchor="P46" w:tooltip="4. Участниками отбора являются некоммерческие организации, зарегистрированные в Республике Северная Осетия-Алания, включенные в реестр СОНКО в соответствии с Постановлением Правительства Российской Федерации от 30 июля 2021 г. N 1290 &quot;О реестре социально ориентированных некоммерческих организаций&quot; и соответствующие требованиям, определенным пунктом 5 Правил осуществления информационной поддержки социально ориентированных некоммерческих организаций в форме содействия в создании официальных сайтов в информ...">
        <w:r>
          <w:rPr>
            <w:sz w:val="20"/>
            <w:color w:val="0000ff"/>
          </w:rPr>
          <w:t xml:space="preserve">пунктами 4</w:t>
        </w:r>
      </w:hyperlink>
      <w:r>
        <w:rPr>
          <w:sz w:val="20"/>
        </w:rPr>
        <w:t xml:space="preserve">, </w:t>
      </w:r>
      <w:hyperlink w:history="0" w:anchor="P62" w:tooltip="8. Участник отбора должен соответствовать требованиям пункта 5 Правил.">
        <w:r>
          <w:rPr>
            <w:sz w:val="20"/>
            <w:color w:val="0000ff"/>
          </w:rPr>
          <w:t xml:space="preserve">8</w:t>
        </w:r>
      </w:hyperlink>
      <w:r>
        <w:rPr>
          <w:sz w:val="20"/>
        </w:rPr>
        <w:t xml:space="preserve"> настоящего Порядка, и о достоверности информации, содержащейся в заявке, и прилагаемых к ней документов;</w:t>
      </w:r>
    </w:p>
    <w:p>
      <w:pPr>
        <w:pStyle w:val="0"/>
        <w:spacing w:before="200" w:line-rule="auto"/>
        <w:ind w:firstLine="540"/>
        <w:jc w:val="both"/>
      </w:pPr>
      <w:r>
        <w:rPr>
          <w:sz w:val="20"/>
        </w:rPr>
        <w:t xml:space="preserve">4) обязательство участника отбора в случае включения его по результатам отбора в перечень СОНКО Республики Северная Осетия-Алания, имеющих право на получение информационной поддержки (далее - Перечень), сообщить об изменении сведений о нем (полное и сокращенное наименование СОНКО; основной государственный регистрационный номер; контактные данные СОНКО (место нахождения и адрес, номер телефона и адрес электронной почты), руководителя СОНКО (номер телефона и адрес электронной почты)), а также об изменении любого из обстоятельств, указанных в </w:t>
      </w:r>
      <w:hyperlink w:history="0" r:id="rId13" w:tooltip="Постановление Правительства РФ от 29.11.2023 N 2022 &quot;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пунктах 5</w:t>
        </w:r>
      </w:hyperlink>
      <w:r>
        <w:rPr>
          <w:sz w:val="20"/>
        </w:rPr>
        <w:t xml:space="preserve">, </w:t>
      </w:r>
      <w:hyperlink w:history="0" r:id="rId14" w:tooltip="Постановление Правительства РФ от 29.11.2023 N 2022 &quot;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8</w:t>
        </w:r>
      </w:hyperlink>
      <w:r>
        <w:rPr>
          <w:sz w:val="20"/>
        </w:rPr>
        <w:t xml:space="preserve"> Правил, настоящем Порядке, в течение 5 календарных дней с даты такого изменения.</w:t>
      </w:r>
    </w:p>
    <w:bookmarkStart w:id="73" w:name="P73"/>
    <w:bookmarkEnd w:id="73"/>
    <w:p>
      <w:pPr>
        <w:pStyle w:val="0"/>
        <w:spacing w:before="200" w:line-rule="auto"/>
        <w:ind w:firstLine="540"/>
        <w:jc w:val="both"/>
      </w:pPr>
      <w:r>
        <w:rPr>
          <w:sz w:val="20"/>
        </w:rPr>
        <w:t xml:space="preserve">11. Участник отбора в дополнение к заявке и документам, указанным в </w:t>
      </w:r>
      <w:hyperlink w:history="0" w:anchor="P63" w:tooltip="9. Для участия в отборе участник отбора в срок, установленный в объявлении, представляет в Министерство заявку от СОНКО для оказания информационной поддержки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по типовой форме согласно приложению к настоящему Порядку (далее - заявка)...">
        <w:r>
          <w:rPr>
            <w:sz w:val="20"/>
            <w:color w:val="0000ff"/>
          </w:rPr>
          <w:t xml:space="preserve">пункте 9</w:t>
        </w:r>
      </w:hyperlink>
      <w:r>
        <w:rPr>
          <w:sz w:val="20"/>
        </w:rPr>
        <w:t xml:space="preserve"> настоящего Порядка, вправе по собственной инициативе представить следующие документы:</w:t>
      </w:r>
    </w:p>
    <w:p>
      <w:pPr>
        <w:pStyle w:val="0"/>
        <w:spacing w:before="200" w:line-rule="auto"/>
        <w:ind w:firstLine="540"/>
        <w:jc w:val="both"/>
      </w:pPr>
      <w:r>
        <w:rPr>
          <w:sz w:val="20"/>
        </w:rPr>
        <w:t xml:space="preserve">а) справку налогового органа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выданную не ранее чем за 30 календарных дней до дня подачи заявки;</w:t>
      </w:r>
    </w:p>
    <w:p>
      <w:pPr>
        <w:pStyle w:val="0"/>
        <w:spacing w:before="200" w:line-rule="auto"/>
        <w:ind w:firstLine="540"/>
        <w:jc w:val="both"/>
      </w:pPr>
      <w:r>
        <w:rPr>
          <w:sz w:val="20"/>
        </w:rPr>
        <w:t xml:space="preserve">б) выписку из Единого государственного реестра юридических лиц, выданную не ранее чем за 30 календарных дней до дня подачи заявки.</w:t>
      </w:r>
    </w:p>
    <w:p>
      <w:pPr>
        <w:pStyle w:val="0"/>
        <w:spacing w:before="200" w:line-rule="auto"/>
        <w:ind w:firstLine="540"/>
        <w:jc w:val="both"/>
      </w:pPr>
      <w:r>
        <w:rPr>
          <w:sz w:val="20"/>
        </w:rPr>
        <w:t xml:space="preserve">В случае непредставления участником отбора по собственной инициативе документов, указанных в </w:t>
      </w:r>
      <w:hyperlink w:history="0" w:anchor="P73" w:tooltip="11. Участник отбора в дополнение к заявке и документам, указанным в пункте 9 настоящего Порядка, вправе по собственной инициативе представить следующие документы:">
        <w:r>
          <w:rPr>
            <w:sz w:val="20"/>
            <w:color w:val="0000ff"/>
          </w:rPr>
          <w:t xml:space="preserve">пункте 11</w:t>
        </w:r>
      </w:hyperlink>
      <w:r>
        <w:rPr>
          <w:sz w:val="20"/>
        </w:rPr>
        <w:t xml:space="preserve"> настоящего Порядка, Министерство в срок, не позднее 5 рабочих дней со дня поступления заявки, запрашивает у соответствующих органов необходимую информацию, в том числе посредством автоматизированной системы межведомственного электронного взаимодействия.</w:t>
      </w:r>
    </w:p>
    <w:p>
      <w:pPr>
        <w:pStyle w:val="0"/>
        <w:spacing w:before="200" w:line-rule="auto"/>
        <w:ind w:firstLine="540"/>
        <w:jc w:val="both"/>
      </w:pPr>
      <w:r>
        <w:rPr>
          <w:sz w:val="20"/>
        </w:rPr>
        <w:t xml:space="preserve">В случае отсутствия технической возможности отправки межведомственных запросов в электронном виде межведомственные запросы направляются Министерством на бумажном носителе на почтовый и электронный адреса органа в срок не позднее 5 рабочих дней со дня поступления заявки.</w:t>
      </w:r>
    </w:p>
    <w:p>
      <w:pPr>
        <w:pStyle w:val="0"/>
        <w:spacing w:before="200" w:line-rule="auto"/>
        <w:ind w:firstLine="540"/>
        <w:jc w:val="both"/>
      </w:pPr>
      <w:r>
        <w:rPr>
          <w:sz w:val="20"/>
        </w:rPr>
        <w:t xml:space="preserve">12. Заявка подписывается руководителем участника отбора (иным уполномоченным лицом), скрепляется печатью (при наличии) и представляется в Министерство способом, указанным в объявлении о проведении отбора.</w:t>
      </w:r>
    </w:p>
    <w:p>
      <w:pPr>
        <w:pStyle w:val="0"/>
        <w:spacing w:before="200" w:line-rule="auto"/>
        <w:ind w:firstLine="540"/>
        <w:jc w:val="both"/>
      </w:pPr>
      <w:r>
        <w:rPr>
          <w:sz w:val="20"/>
        </w:rPr>
        <w:t xml:space="preserve">13. Участник отбора несет ответственность за правильность оформления, достоверность, полноту и актуальность представленной участником отбора информации в соответствии с действующим законодательством Российской Федерации.</w:t>
      </w:r>
    </w:p>
    <w:p>
      <w:pPr>
        <w:pStyle w:val="0"/>
        <w:spacing w:before="200" w:line-rule="auto"/>
        <w:ind w:firstLine="540"/>
        <w:jc w:val="both"/>
      </w:pPr>
      <w:r>
        <w:rPr>
          <w:sz w:val="20"/>
        </w:rPr>
        <w:t xml:space="preserve">14. Заявка регистрируется Министерством в день поступления. Датой подачи заявки считается дата регистрации заявки. При регистрации заявки также указывается время ее подачи.</w:t>
      </w:r>
    </w:p>
    <w:bookmarkStart w:id="81" w:name="P81"/>
    <w:bookmarkEnd w:id="81"/>
    <w:p>
      <w:pPr>
        <w:pStyle w:val="0"/>
        <w:spacing w:before="200" w:line-rule="auto"/>
        <w:ind w:firstLine="540"/>
        <w:jc w:val="both"/>
      </w:pPr>
      <w:r>
        <w:rPr>
          <w:sz w:val="20"/>
        </w:rPr>
        <w:t xml:space="preserve">15. Рассмотрение и оценка заявок осуществляется комиссией, создаваемой в Министерстве.</w:t>
      </w:r>
    </w:p>
    <w:p>
      <w:pPr>
        <w:pStyle w:val="0"/>
        <w:spacing w:before="200" w:line-rule="auto"/>
        <w:ind w:firstLine="540"/>
        <w:jc w:val="both"/>
      </w:pPr>
      <w:r>
        <w:rPr>
          <w:sz w:val="20"/>
        </w:rPr>
        <w:t xml:space="preserve">Комиссия в срок не позднее 10 рабочих дней со дня окончания срока приема заявок осуществляет их проверку на соответствие участника отбора категории и требованиям, установленным </w:t>
      </w:r>
      <w:hyperlink w:history="0" w:anchor="P46" w:tooltip="4. Участниками отбора являются некоммерческие организации, зарегистрированные в Республике Северная Осетия-Алания, включенные в реестр СОНКО в соответствии с Постановлением Правительства Российской Федерации от 30 июля 2021 г. N 1290 &quot;О реестре социально ориентированных некоммерческих организаций&quot; и соответствующие требованиям, определенным пунктом 5 Правил осуществления информационной поддержки социально ориентированных некоммерческих организаций в форме содействия в создании официальных сайтов в информ...">
        <w:r>
          <w:rPr>
            <w:sz w:val="20"/>
            <w:color w:val="0000ff"/>
          </w:rPr>
          <w:t xml:space="preserve">пунктами 4</w:t>
        </w:r>
      </w:hyperlink>
      <w:r>
        <w:rPr>
          <w:sz w:val="20"/>
        </w:rPr>
        <w:t xml:space="preserve">, </w:t>
      </w:r>
      <w:hyperlink w:history="0" w:anchor="P62" w:tooltip="8. Участник отбора должен соответствовать требованиям пункта 5 Правил.">
        <w:r>
          <w:rPr>
            <w:sz w:val="20"/>
            <w:color w:val="0000ff"/>
          </w:rPr>
          <w:t xml:space="preserve">8</w:t>
        </w:r>
      </w:hyperlink>
      <w:r>
        <w:rPr>
          <w:sz w:val="20"/>
        </w:rPr>
        <w:t xml:space="preserve"> настоящего Порядка, а также рассмотрение представленных документов на соответствие требованиям, установленным </w:t>
      </w:r>
      <w:hyperlink w:history="0" w:anchor="P63" w:tooltip="9. Для участия в отборе участник отбора в срок, установленный в объявлении, представляет в Министерство заявку от СОНКО для оказания информационной поддержки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по типовой форме согласно приложению к настоящему Порядку (далее - заявка)...">
        <w:r>
          <w:rPr>
            <w:sz w:val="20"/>
            <w:color w:val="0000ff"/>
          </w:rPr>
          <w:t xml:space="preserve">пунктами 9</w:t>
        </w:r>
      </w:hyperlink>
      <w:r>
        <w:rPr>
          <w:sz w:val="20"/>
        </w:rPr>
        <w:t xml:space="preserve"> - </w:t>
      </w:r>
      <w:hyperlink w:history="0" w:anchor="P73" w:tooltip="11. Участник отбора в дополнение к заявке и документам, указанным в пункте 9 настоящего Порядка, вправе по собственной инициативе представить следующие документы:">
        <w:r>
          <w:rPr>
            <w:sz w:val="20"/>
            <w:color w:val="0000ff"/>
          </w:rPr>
          <w:t xml:space="preserve">11</w:t>
        </w:r>
      </w:hyperlink>
      <w:r>
        <w:rPr>
          <w:sz w:val="20"/>
        </w:rPr>
        <w:t xml:space="preserve"> настоящего Порядка.</w:t>
      </w:r>
    </w:p>
    <w:p>
      <w:pPr>
        <w:pStyle w:val="0"/>
        <w:spacing w:before="200" w:line-rule="auto"/>
        <w:ind w:firstLine="540"/>
        <w:jc w:val="both"/>
      </w:pPr>
      <w:r>
        <w:rPr>
          <w:sz w:val="20"/>
        </w:rPr>
        <w:t xml:space="preserve">Комиссия обеспечивает направление запросов в органы исполнительной власти Республики Северная Осетия-Алания о подтверждении осуществления участником отбора видов деятельности, указанных в </w:t>
      </w:r>
      <w:hyperlink w:history="0" w:anchor="P46" w:tooltip="4. Участниками отбора являются некоммерческие организации, зарегистрированные в Республике Северная Осетия-Алания, включенные в реестр СОНКО в соответствии с Постановлением Правительства Российской Федерации от 30 июля 2021 г. N 1290 &quot;О реестре социально ориентированных некоммерческих организаций&quot; и соответствующие требованиям, определенным пунктом 5 Правил осуществления информационной поддержки социально ориентированных некоммерческих организаций в форме содействия в создании официальных сайтов в информ...">
        <w:r>
          <w:rPr>
            <w:sz w:val="20"/>
            <w:color w:val="0000ff"/>
          </w:rPr>
          <w:t xml:space="preserve">пунктах 4</w:t>
        </w:r>
      </w:hyperlink>
      <w:r>
        <w:rPr>
          <w:sz w:val="20"/>
        </w:rPr>
        <w:t xml:space="preserve">, </w:t>
      </w:r>
      <w:hyperlink w:history="0" w:anchor="P62" w:tooltip="8. Участник отбора должен соответствовать требованиям пункта 5 Правил.">
        <w:r>
          <w:rPr>
            <w:sz w:val="20"/>
            <w:color w:val="0000ff"/>
          </w:rPr>
          <w:t xml:space="preserve">8</w:t>
        </w:r>
      </w:hyperlink>
      <w:r>
        <w:rPr>
          <w:sz w:val="20"/>
        </w:rPr>
        <w:t xml:space="preserve"> настоящего Порядка, в Республике Северная Осетия-Алания.</w:t>
      </w:r>
    </w:p>
    <w:p>
      <w:pPr>
        <w:pStyle w:val="0"/>
        <w:spacing w:before="200" w:line-rule="auto"/>
        <w:ind w:firstLine="540"/>
        <w:jc w:val="both"/>
      </w:pPr>
      <w:r>
        <w:rPr>
          <w:sz w:val="20"/>
        </w:rPr>
        <w:t xml:space="preserve">Основаниями для отклонения заявки на стадии рассмотрения заявок являются:</w:t>
      </w:r>
    </w:p>
    <w:p>
      <w:pPr>
        <w:pStyle w:val="0"/>
        <w:spacing w:before="200" w:line-rule="auto"/>
        <w:ind w:firstLine="540"/>
        <w:jc w:val="both"/>
      </w:pPr>
      <w:r>
        <w:rPr>
          <w:sz w:val="20"/>
        </w:rPr>
        <w:t xml:space="preserve">а) несоответствие участника отбора категории, установленной </w:t>
      </w:r>
      <w:hyperlink w:history="0" w:anchor="P46" w:tooltip="4. Участниками отбора являются некоммерческие организации, зарегистрированные в Республике Северная Осетия-Алания, включенные в реестр СОНКО в соответствии с Постановлением Правительства Российской Федерации от 30 июля 2021 г. N 1290 &quot;О реестре социально ориентированных некоммерческих организаций&quot; и соответствующие требованиям, определенным пунктом 5 Правил осуществления информационной поддержки социально ориентированных некоммерческих организаций в форме содействия в создании официальных сайтов в информ...">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б) несоответствие участника отбора требованиям, установленным </w:t>
      </w:r>
      <w:hyperlink w:history="0" w:anchor="P62" w:tooltip="8. Участник отбора должен соответствовать требованиям пункта 5 Правил.">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в) несоответствие представленных участником отбора заявки и обязательных для представления документов требованиям к заявкам участников отбора, установленным в объявлении о проведении отбора;</w:t>
      </w:r>
    </w:p>
    <w:p>
      <w:pPr>
        <w:pStyle w:val="0"/>
        <w:spacing w:before="200" w:line-rule="auto"/>
        <w:ind w:firstLine="540"/>
        <w:jc w:val="both"/>
      </w:pPr>
      <w:r>
        <w:rPr>
          <w:sz w:val="20"/>
        </w:rPr>
        <w:t xml:space="preserve">г) недостоверность представленной участником отбора информации, в том числе информации о месте нахождения и адресе юридического лица. Под недостоверной информацией в настоящем Порядке понимается наличие в содержании представленных документов сведений, не соответствующих действительности;</w:t>
      </w:r>
    </w:p>
    <w:p>
      <w:pPr>
        <w:pStyle w:val="0"/>
        <w:spacing w:before="200" w:line-rule="auto"/>
        <w:ind w:firstLine="540"/>
        <w:jc w:val="both"/>
      </w:pPr>
      <w:r>
        <w:rPr>
          <w:sz w:val="20"/>
        </w:rPr>
        <w:t xml:space="preserve">д) подача участником отбора заявки после даты окончания приема заявок, определенной в объявлении о проведении отбора.</w:t>
      </w:r>
    </w:p>
    <w:p>
      <w:pPr>
        <w:pStyle w:val="0"/>
        <w:spacing w:before="200" w:line-rule="auto"/>
        <w:ind w:firstLine="540"/>
        <w:jc w:val="both"/>
      </w:pPr>
      <w:r>
        <w:rPr>
          <w:sz w:val="20"/>
        </w:rPr>
        <w:t xml:space="preserve">По результатам рассмотрения документов комиссия в течение 5 рабочих дней со дня, следующего за днем окончания срока проверки документов, принимает решение о включении участника отбора в Перечень либо об отказе во включении в Перечень при наличии оснований, установленных настоящим пунктом. Решение оформляется протоколом, который подписывается всеми членами комиссии.</w:t>
      </w:r>
    </w:p>
    <w:p>
      <w:pPr>
        <w:pStyle w:val="0"/>
        <w:spacing w:before="200" w:line-rule="auto"/>
        <w:ind w:firstLine="540"/>
        <w:jc w:val="both"/>
      </w:pPr>
      <w:r>
        <w:rPr>
          <w:sz w:val="20"/>
        </w:rPr>
        <w:t xml:space="preserve">В случае отказа во включении в Перечень Министерство направляет участнику отбора письмо с мотивированным отказом с приложением представленных документов на почтовый адрес участника отбора, указанный в заявке.</w:t>
      </w:r>
    </w:p>
    <w:p>
      <w:pPr>
        <w:pStyle w:val="0"/>
        <w:spacing w:before="200" w:line-rule="auto"/>
        <w:ind w:firstLine="540"/>
        <w:jc w:val="both"/>
      </w:pPr>
      <w:r>
        <w:rPr>
          <w:sz w:val="20"/>
        </w:rPr>
        <w:t xml:space="preserve">В Перечень включаются СОНКО, соответствующие требованиям, установленным настоящим Порядком, в соответствии с очередностью, определяемой датой и временем поступления заявок в Министерство, до исчерпания предельного </w:t>
      </w:r>
      <w:hyperlink w:history="0" r:id="rId15" w:tooltip="Постановление Правительства РФ от 29.11.2023 N 2022 &quot;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количества</w:t>
        </w:r>
      </w:hyperlink>
      <w:r>
        <w:rPr>
          <w:sz w:val="20"/>
        </w:rPr>
        <w:t xml:space="preserve"> СОНКО, имеющих право на получение информационной поддержки, установленного для Республики Северная Осетия-Алания согласно приложению к Правилам.</w:t>
      </w:r>
    </w:p>
    <w:p>
      <w:pPr>
        <w:pStyle w:val="0"/>
        <w:spacing w:before="200" w:line-rule="auto"/>
        <w:ind w:firstLine="540"/>
        <w:jc w:val="both"/>
      </w:pPr>
      <w:r>
        <w:rPr>
          <w:sz w:val="20"/>
        </w:rPr>
        <w:t xml:space="preserve">Заявка может быть отозвана участником отбора до даты принятия решения путем направления в Министерство заявления на электронный адрес Министерства.</w:t>
      </w:r>
    </w:p>
    <w:p>
      <w:pPr>
        <w:pStyle w:val="0"/>
        <w:spacing w:before="200" w:line-rule="auto"/>
        <w:ind w:firstLine="540"/>
        <w:jc w:val="both"/>
      </w:pPr>
      <w:r>
        <w:rPr>
          <w:sz w:val="20"/>
        </w:rPr>
        <w:t xml:space="preserve">Возврат заявки с документами осуществляется Министерством в течение 5 рабочих дней со дня, следующего за днем поступления заявления о возврате документов. Возврат документов осуществляется по месту подачи заявления.</w:t>
      </w:r>
    </w:p>
    <w:p>
      <w:pPr>
        <w:pStyle w:val="0"/>
        <w:spacing w:before="200" w:line-rule="auto"/>
        <w:ind w:firstLine="540"/>
        <w:jc w:val="both"/>
      </w:pPr>
      <w:r>
        <w:rPr>
          <w:sz w:val="20"/>
        </w:rPr>
        <w:t xml:space="preserve">Внесение изменений в заявку на участие в отборе не допускается.</w:t>
      </w:r>
    </w:p>
    <w:p>
      <w:pPr>
        <w:pStyle w:val="0"/>
        <w:spacing w:before="200" w:line-rule="auto"/>
        <w:ind w:firstLine="540"/>
        <w:jc w:val="both"/>
      </w:pPr>
      <w:r>
        <w:rPr>
          <w:sz w:val="20"/>
        </w:rPr>
        <w:t xml:space="preserve">Консультирование участников отбора в целях разъяснения положений объявления о проведении отбора осуществляется Министерством в течение всего срока приема заявок.</w:t>
      </w:r>
    </w:p>
    <w:p>
      <w:pPr>
        <w:pStyle w:val="0"/>
        <w:spacing w:before="200" w:line-rule="auto"/>
        <w:ind w:firstLine="540"/>
        <w:jc w:val="both"/>
      </w:pPr>
      <w:r>
        <w:rPr>
          <w:sz w:val="20"/>
        </w:rPr>
        <w:t xml:space="preserve">Информация о результатах рассмотрения заявок размещается Министерством на официальном портале в течение 14 календарных дней со дня подписания протокола с указанием следующих сведений:</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информация об участниках отбора, заявки которых были рассмотрены;</w:t>
      </w:r>
    </w:p>
    <w:p>
      <w:pPr>
        <w:pStyle w:val="0"/>
        <w:spacing w:before="200" w:line-rule="auto"/>
        <w:ind w:firstLine="540"/>
        <w:jc w:val="both"/>
      </w:pPr>
      <w:r>
        <w:rPr>
          <w:sz w:val="20"/>
        </w:rPr>
        <w:t xml:space="preserve">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наименование участников отбора, включенных в Перечень.</w:t>
      </w:r>
    </w:p>
    <w:p>
      <w:pPr>
        <w:pStyle w:val="0"/>
        <w:spacing w:before="200" w:line-rule="auto"/>
        <w:ind w:firstLine="540"/>
        <w:jc w:val="both"/>
      </w:pPr>
      <w:r>
        <w:rPr>
          <w:sz w:val="20"/>
        </w:rPr>
        <w:t xml:space="preserve">16. Министерство в течение 30 календарных дней, но не позднее 1 октября года проведения отбора обеспечивает направление органам исполнительной власти Республики Северная Осетия-Алания сведений о СОНКО, включенных в Перечень, в Министерство цифрового развития, связи и массовых коммуникаций Российской Федерации.</w:t>
      </w:r>
    </w:p>
    <w:p>
      <w:pPr>
        <w:pStyle w:val="0"/>
        <w:spacing w:before="200" w:line-rule="auto"/>
        <w:ind w:firstLine="540"/>
        <w:jc w:val="both"/>
      </w:pPr>
      <w:r>
        <w:rPr>
          <w:sz w:val="20"/>
        </w:rPr>
        <w:t xml:space="preserve">17. Дополнительный отбор может проводиться не чаще одного раза в год:</w:t>
      </w:r>
    </w:p>
    <w:p>
      <w:pPr>
        <w:pStyle w:val="0"/>
        <w:spacing w:before="200" w:line-rule="auto"/>
        <w:ind w:firstLine="540"/>
        <w:jc w:val="both"/>
      </w:pPr>
      <w:r>
        <w:rPr>
          <w:sz w:val="20"/>
        </w:rPr>
        <w:t xml:space="preserve">а) в случае утраты СОНКО, указанной в Перечне, права на получение информационной поддержки в соответствии с </w:t>
      </w:r>
      <w:hyperlink w:history="0" r:id="rId16" w:tooltip="Постановление Правительства РФ от 29.11.2023 N 2022 &quot;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пунктом 12</w:t>
        </w:r>
      </w:hyperlink>
      <w:r>
        <w:rPr>
          <w:sz w:val="20"/>
        </w:rPr>
        <w:t xml:space="preserve"> Правил;</w:t>
      </w:r>
    </w:p>
    <w:p>
      <w:pPr>
        <w:pStyle w:val="0"/>
        <w:spacing w:before="200" w:line-rule="auto"/>
        <w:ind w:firstLine="540"/>
        <w:jc w:val="both"/>
      </w:pPr>
      <w:r>
        <w:rPr>
          <w:sz w:val="20"/>
        </w:rPr>
        <w:t xml:space="preserve">б) если в ходе проведения отбора в соответствии с настоящим Порядком количество СОНКО, включенных в Перечень, меньше предельного </w:t>
      </w:r>
      <w:hyperlink w:history="0" r:id="rId17" w:tooltip="Постановление Правительства РФ от 29.11.2023 N 2022 &quot;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количества</w:t>
        </w:r>
      </w:hyperlink>
      <w:r>
        <w:rPr>
          <w:sz w:val="20"/>
        </w:rPr>
        <w:t xml:space="preserve"> СОНКО, имеющих право на получение информационной поддержки, установленного для Республики Северная Осетия-Алания согласно приложению к Правилам.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отбора социально</w:t>
      </w:r>
    </w:p>
    <w:p>
      <w:pPr>
        <w:pStyle w:val="0"/>
        <w:jc w:val="right"/>
      </w:pPr>
      <w:r>
        <w:rPr>
          <w:sz w:val="20"/>
        </w:rPr>
        <w:t xml:space="preserve">ориентированных некоммерческих</w:t>
      </w:r>
    </w:p>
    <w:p>
      <w:pPr>
        <w:pStyle w:val="0"/>
        <w:jc w:val="right"/>
      </w:pPr>
      <w:r>
        <w:rPr>
          <w:sz w:val="20"/>
        </w:rPr>
        <w:t xml:space="preserve">организаций Республики Северная</w:t>
      </w:r>
    </w:p>
    <w:p>
      <w:pPr>
        <w:pStyle w:val="0"/>
        <w:jc w:val="right"/>
      </w:pPr>
      <w:r>
        <w:rPr>
          <w:sz w:val="20"/>
        </w:rPr>
        <w:t xml:space="preserve">Осетия-Алания для оказания</w:t>
      </w:r>
    </w:p>
    <w:p>
      <w:pPr>
        <w:pStyle w:val="0"/>
        <w:jc w:val="right"/>
      </w:pPr>
      <w:r>
        <w:rPr>
          <w:sz w:val="20"/>
        </w:rPr>
        <w:t xml:space="preserve">информационной поддержки в форме</w:t>
      </w:r>
    </w:p>
    <w:p>
      <w:pPr>
        <w:pStyle w:val="0"/>
        <w:jc w:val="right"/>
      </w:pPr>
      <w:r>
        <w:rPr>
          <w:sz w:val="20"/>
        </w:rPr>
        <w:t xml:space="preserve">содействия в создании официальных сайтов</w:t>
      </w:r>
    </w:p>
    <w:p>
      <w:pPr>
        <w:pStyle w:val="0"/>
        <w:jc w:val="right"/>
      </w:pPr>
      <w:r>
        <w:rPr>
          <w:sz w:val="20"/>
        </w:rPr>
        <w:t xml:space="preserve">в информационно-телекоммуникационной</w:t>
      </w:r>
    </w:p>
    <w:p>
      <w:pPr>
        <w:pStyle w:val="0"/>
        <w:jc w:val="right"/>
      </w:pPr>
      <w:r>
        <w:rPr>
          <w:sz w:val="20"/>
        </w:rPr>
        <w:t xml:space="preserve">сети "Интернет" и (или) обеспечении</w:t>
      </w:r>
    </w:p>
    <w:p>
      <w:pPr>
        <w:pStyle w:val="0"/>
        <w:jc w:val="right"/>
      </w:pPr>
      <w:r>
        <w:rPr>
          <w:sz w:val="20"/>
        </w:rPr>
        <w:t xml:space="preserve">их функционирования путем</w:t>
      </w:r>
    </w:p>
    <w:p>
      <w:pPr>
        <w:pStyle w:val="0"/>
        <w:jc w:val="right"/>
      </w:pPr>
      <w:r>
        <w:rPr>
          <w:sz w:val="20"/>
        </w:rPr>
        <w:t xml:space="preserve">использования федеральной</w:t>
      </w:r>
    </w:p>
    <w:p>
      <w:pPr>
        <w:pStyle w:val="0"/>
        <w:jc w:val="right"/>
      </w:pPr>
      <w:r>
        <w:rPr>
          <w:sz w:val="20"/>
        </w:rPr>
        <w:t xml:space="preserve">государственной информационной</w:t>
      </w:r>
    </w:p>
    <w:p>
      <w:pPr>
        <w:pStyle w:val="0"/>
        <w:jc w:val="right"/>
      </w:pPr>
      <w:r>
        <w:rPr>
          <w:sz w:val="20"/>
        </w:rPr>
        <w:t xml:space="preserve">системы "Единый портал</w:t>
      </w:r>
    </w:p>
    <w:p>
      <w:pPr>
        <w:pStyle w:val="0"/>
        <w:jc w:val="right"/>
      </w:pPr>
      <w:r>
        <w:rPr>
          <w:sz w:val="20"/>
        </w:rPr>
        <w:t xml:space="preserve">государственных и муниципальных</w:t>
      </w:r>
    </w:p>
    <w:p>
      <w:pPr>
        <w:pStyle w:val="0"/>
        <w:jc w:val="right"/>
      </w:pPr>
      <w:r>
        <w:rPr>
          <w:sz w:val="20"/>
        </w:rPr>
        <w:t xml:space="preserve">услуг (функций)"</w:t>
      </w:r>
    </w:p>
    <w:p>
      <w:pPr>
        <w:pStyle w:val="0"/>
        <w:ind w:firstLine="540"/>
        <w:jc w:val="both"/>
      </w:pPr>
      <w:r>
        <w:rPr>
          <w:sz w:val="20"/>
        </w:rPr>
      </w:r>
    </w:p>
    <w:p>
      <w:pPr>
        <w:pStyle w:val="0"/>
        <w:jc w:val="right"/>
      </w:pPr>
      <w:r>
        <w:rPr>
          <w:sz w:val="20"/>
        </w:rPr>
        <w:t xml:space="preserve">Форма</w:t>
      </w:r>
    </w:p>
    <w:p>
      <w:pPr>
        <w:pStyle w:val="0"/>
        <w:ind w:firstLine="540"/>
        <w:jc w:val="both"/>
      </w:pPr>
      <w:r>
        <w:rPr>
          <w:sz w:val="20"/>
        </w:rPr>
      </w:r>
    </w:p>
    <w:bookmarkStart w:id="129" w:name="P129"/>
    <w:bookmarkEnd w:id="129"/>
    <w:p>
      <w:pPr>
        <w:pStyle w:val="1"/>
        <w:jc w:val="both"/>
      </w:pPr>
      <w:r>
        <w:rPr>
          <w:sz w:val="20"/>
        </w:rPr>
        <w:t xml:space="preserve">                                ЗАЯВКА &lt;1&gt;</w:t>
      </w:r>
    </w:p>
    <w:p>
      <w:pPr>
        <w:pStyle w:val="1"/>
        <w:jc w:val="both"/>
      </w:pPr>
      <w:r>
        <w:rPr>
          <w:sz w:val="20"/>
        </w:rPr>
        <w:t xml:space="preserve">       НА УЧАСТИЕ В ОТБОРЕ СОЦИАЛЬНО ОРИЕНТИРОВАННЫХ НЕКОММЕРЧЕСКИХ</w:t>
      </w:r>
    </w:p>
    <w:p>
      <w:pPr>
        <w:pStyle w:val="1"/>
        <w:jc w:val="both"/>
      </w:pPr>
      <w:r>
        <w:rPr>
          <w:sz w:val="20"/>
        </w:rPr>
        <w:t xml:space="preserve">        ОРГАНИЗАЦИЙ РЕСПУБЛИКИ СЕВЕРНАЯ ОСЕТИЯ-АЛАНИЯ ДЛЯ ОКАЗАНИЯ</w:t>
      </w:r>
    </w:p>
    <w:p>
      <w:pPr>
        <w:pStyle w:val="1"/>
        <w:jc w:val="both"/>
      </w:pPr>
      <w:r>
        <w:rPr>
          <w:sz w:val="20"/>
        </w:rPr>
        <w:t xml:space="preserve">          ИНФОРМАЦИОННОЙ ПОДДЕРЖКИ В ФОРМЕ СОДЕЙСТВИЯ В СОЗДАНИИ</w:t>
      </w:r>
    </w:p>
    <w:p>
      <w:pPr>
        <w:pStyle w:val="1"/>
        <w:jc w:val="both"/>
      </w:pPr>
      <w:r>
        <w:rPr>
          <w:sz w:val="20"/>
        </w:rPr>
        <w:t xml:space="preserve">          ОФИЦИАЛЬНЫХ САЙТОВ В ИНФОРМАЦИОННО-ТЕЛЕКОММУНИКАЦИОННОЙ</w:t>
      </w:r>
    </w:p>
    <w:p>
      <w:pPr>
        <w:pStyle w:val="1"/>
        <w:jc w:val="both"/>
      </w:pPr>
      <w:r>
        <w:rPr>
          <w:sz w:val="20"/>
        </w:rPr>
        <w:t xml:space="preserve">          СЕТИ "ИНТЕРНЕТ" И (ИЛИ) ОБЕСПЕЧЕНИИ ИХ ФУНКЦИОНИРОВАНИЯ</w:t>
      </w:r>
    </w:p>
    <w:p>
      <w:pPr>
        <w:pStyle w:val="1"/>
        <w:jc w:val="both"/>
      </w:pPr>
      <w:r>
        <w:rPr>
          <w:sz w:val="20"/>
        </w:rPr>
        <w:t xml:space="preserve">              ПУТЕМ ИСПОЛЬЗОВАНИЯ ФЕДЕРАЛЬНОЙ ГОСУДАРСТВЕННОЙ</w:t>
      </w:r>
    </w:p>
    <w:p>
      <w:pPr>
        <w:pStyle w:val="1"/>
        <w:jc w:val="both"/>
      </w:pPr>
      <w:r>
        <w:rPr>
          <w:sz w:val="20"/>
        </w:rPr>
        <w:t xml:space="preserve">           ИНФОРМАЦИОННОЙ СИСТЕМЫ "ЕДИНЫЙ ПОРТАЛ ГОСУДАРСТВЕННЫХ</w:t>
      </w:r>
    </w:p>
    <w:p>
      <w:pPr>
        <w:pStyle w:val="1"/>
        <w:jc w:val="both"/>
      </w:pPr>
      <w:r>
        <w:rPr>
          <w:sz w:val="20"/>
        </w:rPr>
        <w:t xml:space="preserve">                     И МУНИЦИПАЛЬНЫХ УСЛУГ (ФУНКЦИЙ)"</w:t>
      </w:r>
    </w:p>
    <w:p>
      <w:pPr>
        <w:pStyle w:val="1"/>
        <w:jc w:val="both"/>
      </w:pPr>
      <w:r>
        <w:rPr>
          <w:sz w:val="20"/>
        </w:rPr>
      </w:r>
    </w:p>
    <w:p>
      <w:pPr>
        <w:pStyle w:val="1"/>
        <w:jc w:val="both"/>
      </w:pPr>
      <w:r>
        <w:rPr>
          <w:sz w:val="20"/>
        </w:rPr>
        <w:t xml:space="preserve">    Направляем   заявку  на  участие  в  отборе  социально  ориентированных</w:t>
      </w:r>
    </w:p>
    <w:p>
      <w:pPr>
        <w:pStyle w:val="1"/>
        <w:jc w:val="both"/>
      </w:pPr>
      <w:r>
        <w:rPr>
          <w:sz w:val="20"/>
        </w:rPr>
        <w:t xml:space="preserve">некоммерческих  организаций  Республики Северная Осетия-Алания для оказания</w:t>
      </w:r>
    </w:p>
    <w:p>
      <w:pPr>
        <w:pStyle w:val="1"/>
        <w:jc w:val="both"/>
      </w:pPr>
      <w:r>
        <w:rPr>
          <w:sz w:val="20"/>
        </w:rPr>
        <w:t xml:space="preserve">информационной поддержки в форме содействия в создании официальных сайтов в</w:t>
      </w:r>
    </w:p>
    <w:p>
      <w:pPr>
        <w:pStyle w:val="1"/>
        <w:jc w:val="both"/>
      </w:pPr>
      <w:r>
        <w:rPr>
          <w:sz w:val="20"/>
        </w:rPr>
        <w:t xml:space="preserve">информационно-телекоммуникационной  сети  "Интернет" и (или) обеспечении их</w:t>
      </w:r>
    </w:p>
    <w:p>
      <w:pPr>
        <w:pStyle w:val="1"/>
        <w:jc w:val="both"/>
      </w:pPr>
      <w:r>
        <w:rPr>
          <w:sz w:val="20"/>
        </w:rPr>
        <w:t xml:space="preserve">функционирования    путем    использования    федеральной   государственной</w:t>
      </w:r>
    </w:p>
    <w:p>
      <w:pPr>
        <w:pStyle w:val="1"/>
        <w:jc w:val="both"/>
      </w:pPr>
      <w:r>
        <w:rPr>
          <w:sz w:val="20"/>
        </w:rPr>
        <w:t xml:space="preserve">информационной системы "Единый портал государственных и муниципальных услуг</w:t>
      </w:r>
    </w:p>
    <w:p>
      <w:pPr>
        <w:pStyle w:val="1"/>
        <w:jc w:val="both"/>
      </w:pPr>
      <w:r>
        <w:rPr>
          <w:sz w:val="20"/>
        </w:rPr>
        <w:t xml:space="preserve">(функций)".</w:t>
      </w:r>
    </w:p>
    <w:p>
      <w:pPr>
        <w:pStyle w:val="1"/>
        <w:jc w:val="both"/>
      </w:pPr>
      <w:r>
        <w:rPr>
          <w:sz w:val="20"/>
        </w:rPr>
        <w:t xml:space="preserve">    Настоящим подтверждаю, что ____________________________________________</w:t>
      </w:r>
    </w:p>
    <w:p>
      <w:pPr>
        <w:pStyle w:val="1"/>
        <w:jc w:val="both"/>
      </w:pPr>
      <w:r>
        <w:rPr>
          <w:sz w:val="20"/>
        </w:rPr>
        <w:t xml:space="preserve">                                     (наименование участника отбора)</w:t>
      </w:r>
    </w:p>
    <w:p>
      <w:pPr>
        <w:pStyle w:val="1"/>
        <w:jc w:val="both"/>
      </w:pPr>
      <w:r>
        <w:rPr>
          <w:sz w:val="20"/>
        </w:rPr>
        <w:t xml:space="preserve">осуществляет в  соответствии с  учредительными  документами следующие  виды</w:t>
      </w:r>
    </w:p>
    <w:p>
      <w:pPr>
        <w:pStyle w:val="1"/>
        <w:jc w:val="both"/>
      </w:pPr>
      <w:r>
        <w:rPr>
          <w:sz w:val="20"/>
        </w:rPr>
        <w:t xml:space="preserve">деятельности (нужное отметить):</w:t>
      </w:r>
    </w:p>
    <w:p>
      <w:pPr>
        <w:pStyle w:val="1"/>
        <w:jc w:val="both"/>
      </w:pPr>
      <w:r>
        <w:rPr>
          <w:sz w:val="20"/>
        </w:rPr>
        <w:t xml:space="preserve">    оказание   помощи   пострадавшим   в   результате  стихийных  бедствий,</w:t>
      </w:r>
    </w:p>
    <w:p>
      <w:pPr>
        <w:pStyle w:val="1"/>
        <w:jc w:val="both"/>
      </w:pPr>
      <w:r>
        <w:rPr>
          <w:sz w:val="20"/>
        </w:rPr>
        <w:t xml:space="preserve">экологических,  техногенных  или  иных катастроф, социальных, национальных,</w:t>
      </w:r>
    </w:p>
    <w:p>
      <w:pPr>
        <w:pStyle w:val="1"/>
        <w:jc w:val="both"/>
      </w:pPr>
      <w:r>
        <w:rPr>
          <w:sz w:val="20"/>
        </w:rPr>
        <w:t xml:space="preserve">                                                            ┌──┐</w:t>
      </w:r>
    </w:p>
    <w:p>
      <w:pPr>
        <w:pStyle w:val="1"/>
        <w:jc w:val="both"/>
      </w:pPr>
      <w:r>
        <w:rPr>
          <w:sz w:val="20"/>
        </w:rPr>
        <w:t xml:space="preserve">религиозных конфликтов, беженцам и вынужденным переселенцам └──┘;</w:t>
      </w:r>
    </w:p>
    <w:p>
      <w:pPr>
        <w:pStyle w:val="1"/>
        <w:jc w:val="both"/>
      </w:pPr>
      <w:r>
        <w:rPr>
          <w:sz w:val="20"/>
        </w:rPr>
        <w:t xml:space="preserve">    благотворительная   деятельность,   а   также  деятельность  в  области</w:t>
      </w:r>
    </w:p>
    <w:p>
      <w:pPr>
        <w:pStyle w:val="1"/>
        <w:jc w:val="both"/>
      </w:pPr>
      <w:r>
        <w:rPr>
          <w:sz w:val="20"/>
        </w:rPr>
        <w:t xml:space="preserve">организации    и    поддержки    благотворительности    и   добровольчества</w:t>
      </w:r>
    </w:p>
    <w:p>
      <w:pPr>
        <w:pStyle w:val="1"/>
        <w:jc w:val="both"/>
      </w:pPr>
      <w:r>
        <w:rPr>
          <w:sz w:val="20"/>
        </w:rPr>
        <w:t xml:space="preserve">               ┌──┐</w:t>
      </w:r>
    </w:p>
    <w:p>
      <w:pPr>
        <w:pStyle w:val="1"/>
        <w:jc w:val="both"/>
      </w:pPr>
      <w:r>
        <w:rPr>
          <w:sz w:val="20"/>
        </w:rPr>
        <w:t xml:space="preserve">(волонтерства) └──┘;</w:t>
      </w:r>
    </w:p>
    <w:p>
      <w:pPr>
        <w:pStyle w:val="1"/>
        <w:jc w:val="both"/>
      </w:pPr>
      <w:r>
        <w:rPr>
          <w:sz w:val="20"/>
        </w:rPr>
        <w:t xml:space="preserve">    деятельность     в     сфере     патриотического,     в    том    числе</w:t>
      </w:r>
    </w:p>
    <w:p>
      <w:pPr>
        <w:pStyle w:val="1"/>
        <w:jc w:val="both"/>
      </w:pPr>
      <w:r>
        <w:rPr>
          <w:sz w:val="20"/>
        </w:rPr>
        <w:t xml:space="preserve">                                                                ┌──┐</w:t>
      </w:r>
    </w:p>
    <w:p>
      <w:pPr>
        <w:pStyle w:val="1"/>
        <w:jc w:val="both"/>
      </w:pPr>
      <w:r>
        <w:rPr>
          <w:sz w:val="20"/>
        </w:rPr>
        <w:t xml:space="preserve">военно-патриотического, воспитания граждан Российской Федерации └──┘;</w:t>
      </w:r>
    </w:p>
    <w:p>
      <w:pPr>
        <w:pStyle w:val="1"/>
        <w:jc w:val="both"/>
      </w:pPr>
      <w:r>
        <w:rPr>
          <w:sz w:val="20"/>
        </w:rPr>
        <w:t xml:space="preserve">    деятельность  в  области  образования,  просвещения,  науки,  культуры,</w:t>
      </w:r>
    </w:p>
    <w:p>
      <w:pPr>
        <w:pStyle w:val="1"/>
        <w:jc w:val="both"/>
      </w:pPr>
      <w:r>
        <w:rPr>
          <w:sz w:val="20"/>
        </w:rPr>
        <w:t xml:space="preserve">искусства,   здравоохранения,   профилактики  и  охраны  здоровья  граждан,</w:t>
      </w:r>
    </w:p>
    <w:p>
      <w:pPr>
        <w:pStyle w:val="1"/>
        <w:jc w:val="both"/>
      </w:pPr>
      <w:r>
        <w:rPr>
          <w:sz w:val="20"/>
        </w:rPr>
        <w:t xml:space="preserve">пропаганды  здорового  образа  жизни,  улучшения  морально-психологического</w:t>
      </w:r>
    </w:p>
    <w:p>
      <w:pPr>
        <w:pStyle w:val="1"/>
        <w:jc w:val="both"/>
      </w:pPr>
      <w:r>
        <w:rPr>
          <w:sz w:val="20"/>
        </w:rPr>
        <w:t xml:space="preserve">состояния  граждан,  физической  культуры  и  спорта и содействие указанной</w:t>
      </w:r>
    </w:p>
    <w:p>
      <w:pPr>
        <w:pStyle w:val="1"/>
        <w:jc w:val="both"/>
      </w:pPr>
      <w:r>
        <w:rPr>
          <w:sz w:val="20"/>
        </w:rPr>
        <w:t xml:space="preserve">                                                             ┌───┐</w:t>
      </w:r>
    </w:p>
    <w:p>
      <w:pPr>
        <w:pStyle w:val="1"/>
        <w:jc w:val="both"/>
      </w:pPr>
      <w:r>
        <w:rPr>
          <w:sz w:val="20"/>
        </w:rPr>
        <w:t xml:space="preserve">деятельности, а также содействие духовному развитию личности └───┘;</w:t>
      </w:r>
    </w:p>
    <w:p>
      <w:pPr>
        <w:pStyle w:val="0"/>
        <w:ind w:firstLine="540"/>
        <w:jc w:val="both"/>
      </w:pPr>
      <w:r>
        <w:rPr>
          <w:sz w:val="20"/>
        </w:rPr>
      </w:r>
    </w:p>
    <w:p>
      <w:pPr>
        <w:pStyle w:val="0"/>
        <w:ind w:firstLine="540"/>
        <w:jc w:val="both"/>
      </w:pPr>
      <w:r>
        <w:rPr>
          <w:sz w:val="20"/>
        </w:rPr>
        <w:t xml:space="preserve">не имеет просроченной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не является российским юридическим лицом, учредителями (участниками, членами) которого являются иностранные граждане и (или) организации либо лица без гражданства;</w:t>
      </w:r>
    </w:p>
    <w:p>
      <w:pPr>
        <w:pStyle w:val="0"/>
        <w:spacing w:before="200" w:line-rule="auto"/>
        <w:ind w:firstLine="540"/>
        <w:jc w:val="both"/>
      </w:pPr>
      <w:r>
        <w:rPr>
          <w:sz w:val="20"/>
        </w:rPr>
        <w:t xml:space="preserve">не является получателем средств из федерального бюджета, бюджета субъекта Российской Федерации и местного бюджета на цели обеспечения доступа пользователей к информации, размещаемой на официальном сайте социально ориентированной некоммерческой организации в сети Интернет;</w:t>
      </w:r>
    </w:p>
    <w:p>
      <w:pPr>
        <w:pStyle w:val="0"/>
        <w:spacing w:before="200" w:line-rule="auto"/>
        <w:ind w:firstLine="540"/>
        <w:jc w:val="both"/>
      </w:pPr>
      <w:r>
        <w:rPr>
          <w:sz w:val="20"/>
        </w:rPr>
        <w:t xml:space="preserve">не включен в перечень организаций и физических лиц, в отношении которых имеются сведения об их причастности к экстремистской деятельности или терроризму, либо в составляемые в рамках реализации полномочий, предусмотренных </w:t>
      </w:r>
      <w:hyperlink w:history="0" r:id="rId18"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не включен в реестр иностранных агентов;</w:t>
      </w:r>
    </w:p>
    <w:p>
      <w:pPr>
        <w:pStyle w:val="0"/>
        <w:spacing w:before="200" w:line-rule="auto"/>
        <w:ind w:firstLine="540"/>
        <w:jc w:val="both"/>
      </w:pPr>
      <w:r>
        <w:rPr>
          <w:sz w:val="20"/>
        </w:rPr>
        <w:t xml:space="preserve">в отношении участника отбора отсутствуют факты привлечения к административной ответственности по административным правонарушениям, предусмотренным </w:t>
      </w:r>
      <w:hyperlink w:history="0" r:id="rId19" w:tooltip="&quot;Кодекс Российской Федерации об административных правонарушениях&quot; от 30.12.2001 N 195-ФЗ (ред. от 22.04.2024) {КонсультантПлюс}">
        <w:r>
          <w:rPr>
            <w:sz w:val="20"/>
            <w:color w:val="0000ff"/>
          </w:rPr>
          <w:t xml:space="preserve">статьями 13.15</w:t>
        </w:r>
      </w:hyperlink>
      <w:r>
        <w:rPr>
          <w:sz w:val="20"/>
        </w:rPr>
        <w:t xml:space="preserve">, </w:t>
      </w:r>
      <w:hyperlink w:history="0" r:id="rId20" w:tooltip="&quot;Кодекс Российской Федерации об административных правонарушениях&quot; от 30.12.2001 N 195-ФЗ (ред. от 22.04.2024) {КонсультантПлюс}">
        <w:r>
          <w:rPr>
            <w:sz w:val="20"/>
            <w:color w:val="0000ff"/>
          </w:rPr>
          <w:t xml:space="preserve">20.2</w:t>
        </w:r>
      </w:hyperlink>
      <w:r>
        <w:rPr>
          <w:sz w:val="20"/>
        </w:rPr>
        <w:t xml:space="preserve"> и </w:t>
      </w:r>
      <w:hyperlink w:history="0" r:id="rId21" w:tooltip="&quot;Кодекс Российской Федерации об административных правонарушениях&quot; от 30.12.2001 N 195-ФЗ (ред. от 22.04.2024) {КонсультантПлюс}">
        <w:r>
          <w:rPr>
            <w:sz w:val="20"/>
            <w:color w:val="0000ff"/>
          </w:rPr>
          <w:t xml:space="preserve">20.3.3</w:t>
        </w:r>
      </w:hyperlink>
      <w:r>
        <w:rPr>
          <w:sz w:val="20"/>
        </w:rPr>
        <w:t xml:space="preserve"> Кодекса Российской Федерации об административных правонарушениях.</w:t>
      </w:r>
    </w:p>
    <w:p>
      <w:pPr>
        <w:pStyle w:val="0"/>
        <w:ind w:firstLine="54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участника отбора)</w:t>
      </w:r>
    </w:p>
    <w:p>
      <w:pPr>
        <w:pStyle w:val="0"/>
        <w:ind w:firstLine="540"/>
        <w:jc w:val="both"/>
      </w:pPr>
      <w:r>
        <w:rPr>
          <w:sz w:val="20"/>
        </w:rPr>
      </w:r>
    </w:p>
    <w:p>
      <w:pPr>
        <w:pStyle w:val="0"/>
        <w:ind w:firstLine="540"/>
        <w:jc w:val="both"/>
      </w:pPr>
      <w:r>
        <w:rPr>
          <w:sz w:val="20"/>
        </w:rPr>
        <w:t xml:space="preserve">1) обязуется предоставлять в Министерство экономического развития Республики Северная Осетия-Алания информацию об изменении:</w:t>
      </w:r>
    </w:p>
    <w:p>
      <w:pPr>
        <w:pStyle w:val="0"/>
        <w:spacing w:before="200" w:line-rule="auto"/>
        <w:ind w:firstLine="540"/>
        <w:jc w:val="both"/>
      </w:pPr>
      <w:r>
        <w:rPr>
          <w:sz w:val="20"/>
        </w:rPr>
        <w:t xml:space="preserve">сведений (полное и сокращенное наименование социально ориентированной некоммерческой организации; основной государственный регистрационный номер; контактные данные социально ориентированной некоммерческой организации (место нахождения и адрес, номер телефона и адрес электронной почты), руководителя социально ориентированной некоммерческой организации (номер телефона и адрес электронной почты));</w:t>
      </w:r>
    </w:p>
    <w:p>
      <w:pPr>
        <w:pStyle w:val="0"/>
        <w:spacing w:before="200" w:line-rule="auto"/>
        <w:ind w:firstLine="540"/>
        <w:jc w:val="both"/>
      </w:pPr>
      <w:r>
        <w:rPr>
          <w:sz w:val="20"/>
        </w:rPr>
        <w:t xml:space="preserve">любого из обстоятельств, указанных в </w:t>
      </w:r>
      <w:hyperlink w:history="0" r:id="rId22" w:tooltip="Постановление Правительства РФ от 29.11.2023 N 2022 &quot;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пункте 5</w:t>
        </w:r>
      </w:hyperlink>
      <w:r>
        <w:rPr>
          <w:sz w:val="20"/>
        </w:rPr>
        <w:t xml:space="preserve">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 утвержденных Постановлением Правительства Российской Федерации от 29 ноября 2023 г. N 2022, в течение 5 календарных дней с даты такого изменения;</w:t>
      </w:r>
    </w:p>
    <w:p>
      <w:pPr>
        <w:pStyle w:val="0"/>
        <w:spacing w:before="200" w:line-rule="auto"/>
        <w:ind w:firstLine="540"/>
        <w:jc w:val="both"/>
      </w:pPr>
      <w:r>
        <w:rPr>
          <w:sz w:val="20"/>
        </w:rPr>
        <w:t xml:space="preserve">2) согласен на публикацию (размещение) в информационно-телекоммуникационной сети "Интернет" информации об участнике отбора, о подаваемой заявке, иной информации об участнике отбора, связанной с соответствующим отбором.</w:t>
      </w:r>
    </w:p>
    <w:p>
      <w:pPr>
        <w:pStyle w:val="0"/>
        <w:spacing w:before="200" w:line-rule="auto"/>
        <w:ind w:firstLine="540"/>
        <w:jc w:val="both"/>
      </w:pPr>
      <w:r>
        <w:rPr>
          <w:sz w:val="20"/>
        </w:rPr>
        <w:t xml:space="preserve">Достоверность представленной информации подтверждаю.</w:t>
      </w:r>
    </w:p>
    <w:p>
      <w:pPr>
        <w:pStyle w:val="0"/>
        <w:spacing w:before="200" w:line-rule="auto"/>
        <w:ind w:firstLine="540"/>
        <w:jc w:val="both"/>
      </w:pPr>
      <w:r>
        <w:rPr>
          <w:sz w:val="20"/>
        </w:rPr>
        <w:t xml:space="preserve">С условиями предоставления информационной поддержки СОНКО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 ознакомлен и согласен.</w:t>
      </w:r>
    </w:p>
    <w:p>
      <w:pPr>
        <w:pStyle w:val="0"/>
        <w:ind w:firstLine="540"/>
        <w:jc w:val="both"/>
      </w:pPr>
      <w:r>
        <w:rPr>
          <w:sz w:val="20"/>
        </w:rPr>
      </w:r>
    </w:p>
    <w:p>
      <w:pPr>
        <w:pStyle w:val="0"/>
        <w:ind w:firstLine="540"/>
        <w:jc w:val="both"/>
      </w:pPr>
      <w:r>
        <w:rPr>
          <w:sz w:val="20"/>
        </w:rPr>
        <w:t xml:space="preserve">Прилагаемые документы:</w:t>
      </w:r>
    </w:p>
    <w:p>
      <w:pPr>
        <w:pStyle w:val="0"/>
        <w:ind w:firstLine="540"/>
        <w:jc w:val="both"/>
      </w:pPr>
      <w:r>
        <w:rPr>
          <w:sz w:val="20"/>
        </w:rPr>
      </w:r>
    </w:p>
    <w:p>
      <w:pPr>
        <w:pStyle w:val="1"/>
        <w:jc w:val="both"/>
      </w:pPr>
      <w:r>
        <w:rPr>
          <w:sz w:val="20"/>
        </w:rPr>
        <w:t xml:space="preserve">    1) копия учредительного документа (устава) 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наименование некоммерческой организации);</w:t>
      </w:r>
    </w:p>
    <w:p>
      <w:pPr>
        <w:pStyle w:val="0"/>
        <w:ind w:firstLine="540"/>
        <w:jc w:val="both"/>
      </w:pPr>
      <w:r>
        <w:rPr>
          <w:sz w:val="20"/>
        </w:rPr>
      </w:r>
    </w:p>
    <w:p>
      <w:pPr>
        <w:pStyle w:val="0"/>
        <w:ind w:firstLine="540"/>
        <w:jc w:val="both"/>
      </w:pPr>
      <w:r>
        <w:rPr>
          <w:sz w:val="20"/>
        </w:rPr>
        <w:t xml:space="preserve">документы (информация) о деятельности заявителя по направлениям деятельности, указанным в </w:t>
      </w:r>
      <w:hyperlink w:history="0" w:anchor="P46" w:tooltip="4. Участниками отбора являются некоммерческие организации, зарегистрированные в Республике Северная Осетия-Алания, включенные в реестр СОНКО в соответствии с Постановлением Правительства Российской Федерации от 30 июля 2021 г. N 1290 &quot;О реестре социально ориентированных некоммерческих организаций&quot; и соответствующие требованиям, определенным пунктом 5 Правил осуществления информационной поддержки социально ориентированных некоммерческих организаций в форме содействия в создании официальных сайтов в информ...">
        <w:r>
          <w:rPr>
            <w:sz w:val="20"/>
            <w:color w:val="0000ff"/>
          </w:rPr>
          <w:t xml:space="preserve">пункте 4</w:t>
        </w:r>
      </w:hyperlink>
      <w:r>
        <w:rPr>
          <w:sz w:val="20"/>
        </w:rPr>
        <w:t xml:space="preserve"> Порядка отбора СОНКО Республики Северная Осетия-Алания для оказания информационной поддержки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 утвержденного Правительством Республики Северная Осетия-Алания (основные мероприятия участника отбора за последний год, материалы, содержащие и (или) подтверждающие информацию о деятельности некоммерческой организации, размещенную в средствах массовой информации за прошедший год);</w:t>
      </w:r>
    </w:p>
    <w:p>
      <w:pPr>
        <w:pStyle w:val="0"/>
        <w:spacing w:before="200" w:line-rule="auto"/>
        <w:ind w:firstLine="540"/>
        <w:jc w:val="both"/>
      </w:pPr>
      <w:r>
        <w:rPr>
          <w:sz w:val="20"/>
        </w:rPr>
        <w:t xml:space="preserve">2) документ, подтверждающий полномочия лица, подписавшего заявку (в случае если заявка подписана лицом, не указанным в Едином государственном реестре юридических лиц в качестве лица, имеющего право без доверенности действовать от имени участника отбора);</w:t>
      </w:r>
    </w:p>
    <w:p>
      <w:pPr>
        <w:pStyle w:val="0"/>
        <w:spacing w:before="200" w:line-rule="auto"/>
        <w:ind w:firstLine="540"/>
        <w:jc w:val="both"/>
      </w:pPr>
      <w:r>
        <w:rPr>
          <w:sz w:val="20"/>
        </w:rPr>
        <w:t xml:space="preserve">3) выписка из Единого государственного реестра юридических лиц </w:t>
      </w:r>
      <w:hyperlink w:history="0" w:anchor="P208" w:tooltip="&lt;2&gt; Представляются по инициативе некоммерческой организацией;">
        <w:r>
          <w:rPr>
            <w:sz w:val="20"/>
            <w:color w:val="0000ff"/>
          </w:rPr>
          <w:t xml:space="preserve">&lt;2&gt;</w:t>
        </w:r>
      </w:hyperlink>
      <w:r>
        <w:rPr>
          <w:sz w:val="20"/>
        </w:rPr>
        <w:t xml:space="preserve">;</w:t>
      </w:r>
    </w:p>
    <w:p>
      <w:pPr>
        <w:pStyle w:val="0"/>
        <w:ind w:firstLine="540"/>
        <w:jc w:val="both"/>
      </w:pPr>
      <w:r>
        <w:rPr>
          <w:sz w:val="20"/>
        </w:rPr>
      </w:r>
    </w:p>
    <w:p>
      <w:pPr>
        <w:pStyle w:val="1"/>
        <w:jc w:val="both"/>
      </w:pPr>
      <w:r>
        <w:rPr>
          <w:sz w:val="20"/>
        </w:rPr>
        <w:t xml:space="preserve">    4) справка налогового органа об исполнении налогоплательщиком</w:t>
      </w:r>
    </w:p>
    <w:p>
      <w:pPr>
        <w:pStyle w:val="1"/>
        <w:jc w:val="both"/>
      </w:pPr>
      <w:r>
        <w:rPr>
          <w:sz w:val="20"/>
        </w:rPr>
        <w:t xml:space="preserve">(плательщиком сбора, налоговым агентом) обязанности по уплате налогов,</w:t>
      </w:r>
    </w:p>
    <w:p>
      <w:pPr>
        <w:pStyle w:val="1"/>
        <w:jc w:val="both"/>
      </w:pPr>
      <w:r>
        <w:rPr>
          <w:sz w:val="20"/>
        </w:rPr>
        <w:t xml:space="preserve">сборов, страховых взносов, пеней, штрафов, процентов от __________________.</w:t>
      </w:r>
    </w:p>
    <w:p>
      <w:pPr>
        <w:pStyle w:val="1"/>
        <w:jc w:val="both"/>
      </w:pPr>
      <w:r>
        <w:rPr>
          <w:sz w:val="20"/>
        </w:rPr>
        <w:t xml:space="preserve">                                                        (указать дату) </w:t>
      </w:r>
      <w:hyperlink w:history="0" w:anchor="P209" w:tooltip="&lt;3&gt; Документы, представляемые по собственной инициативе некоммерческой организацией.">
        <w:r>
          <w:rPr>
            <w:sz w:val="20"/>
            <w:color w:val="0000ff"/>
          </w:rPr>
          <w:t xml:space="preserve">&lt;3&gt;</w:t>
        </w:r>
      </w:hyperlink>
    </w:p>
    <w:p>
      <w:pPr>
        <w:pStyle w:val="1"/>
        <w:jc w:val="both"/>
      </w:pPr>
      <w:r>
        <w:rPr>
          <w:sz w:val="20"/>
        </w:rPr>
      </w:r>
    </w:p>
    <w:p>
      <w:pPr>
        <w:pStyle w:val="1"/>
        <w:jc w:val="both"/>
      </w:pPr>
      <w:r>
        <w:rPr>
          <w:sz w:val="20"/>
        </w:rPr>
        <w:t xml:space="preserve">    Руководитель     ________________        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М.П. (при наличии)</w:t>
      </w: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Заявка оформляется на официальном бланке некоммерческой организации.</w:t>
      </w:r>
    </w:p>
    <w:bookmarkStart w:id="208" w:name="P208"/>
    <w:bookmarkEnd w:id="208"/>
    <w:p>
      <w:pPr>
        <w:pStyle w:val="0"/>
        <w:spacing w:before="200" w:line-rule="auto"/>
        <w:ind w:firstLine="540"/>
        <w:jc w:val="both"/>
      </w:pPr>
      <w:r>
        <w:rPr>
          <w:sz w:val="20"/>
        </w:rPr>
        <w:t xml:space="preserve">&lt;2&gt; Представляются по инициативе некоммерческой организацией;</w:t>
      </w:r>
    </w:p>
    <w:bookmarkStart w:id="209" w:name="P209"/>
    <w:bookmarkEnd w:id="209"/>
    <w:p>
      <w:pPr>
        <w:pStyle w:val="0"/>
        <w:spacing w:before="200" w:line-rule="auto"/>
        <w:ind w:firstLine="540"/>
        <w:jc w:val="both"/>
      </w:pPr>
      <w:r>
        <w:rPr>
          <w:sz w:val="20"/>
        </w:rPr>
        <w:t xml:space="preserve">&lt;3&gt; Документы, представляемые по собственной инициативе некоммерческой организацией.</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Северная Осетия-Алания от 26.03.2024 N 129</w:t>
            <w:br/>
            <w:t>"Об утверждении Порядка отбора социаль...</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3268&amp;dst=100007" TargetMode = "External"/>
	<Relationship Id="rId8" Type="http://schemas.openxmlformats.org/officeDocument/2006/relationships/hyperlink" Target="https://login.consultant.ru/link/?req=doc&amp;base=LAW&amp;n=463268" TargetMode = "External"/>
	<Relationship Id="rId9" Type="http://schemas.openxmlformats.org/officeDocument/2006/relationships/hyperlink" Target="https://login.consultant.ru/link/?req=doc&amp;base=LAW&amp;n=467527" TargetMode = "External"/>
	<Relationship Id="rId10" Type="http://schemas.openxmlformats.org/officeDocument/2006/relationships/hyperlink" Target="https://login.consultant.ru/link/?req=doc&amp;base=LAW&amp;n=463268&amp;dst=100016" TargetMode = "External"/>
	<Relationship Id="rId11" Type="http://schemas.openxmlformats.org/officeDocument/2006/relationships/hyperlink" Target="https://login.consultant.ru/link/?req=doc&amp;base=LAW&amp;n=463268&amp;dst=100047" TargetMode = "External"/>
	<Relationship Id="rId12" Type="http://schemas.openxmlformats.org/officeDocument/2006/relationships/hyperlink" Target="https://login.consultant.ru/link/?req=doc&amp;base=LAW&amp;n=463268&amp;dst=100016" TargetMode = "External"/>
	<Relationship Id="rId13" Type="http://schemas.openxmlformats.org/officeDocument/2006/relationships/hyperlink" Target="https://login.consultant.ru/link/?req=doc&amp;base=LAW&amp;n=463268&amp;dst=100016" TargetMode = "External"/>
	<Relationship Id="rId14" Type="http://schemas.openxmlformats.org/officeDocument/2006/relationships/hyperlink" Target="https://login.consultant.ru/link/?req=doc&amp;base=LAW&amp;n=463268&amp;dst=100039" TargetMode = "External"/>
	<Relationship Id="rId15" Type="http://schemas.openxmlformats.org/officeDocument/2006/relationships/hyperlink" Target="https://login.consultant.ru/link/?req=doc&amp;base=LAW&amp;n=463268&amp;dst=100047" TargetMode = "External"/>
	<Relationship Id="rId16" Type="http://schemas.openxmlformats.org/officeDocument/2006/relationships/hyperlink" Target="https://login.consultant.ru/link/?req=doc&amp;base=LAW&amp;n=463268&amp;dst=100043" TargetMode = "External"/>
	<Relationship Id="rId17" Type="http://schemas.openxmlformats.org/officeDocument/2006/relationships/hyperlink" Target="https://login.consultant.ru/link/?req=doc&amp;base=LAW&amp;n=463268&amp;dst=100047" TargetMode = "External"/>
	<Relationship Id="rId18" Type="http://schemas.openxmlformats.org/officeDocument/2006/relationships/hyperlink" Target="https://login.consultant.ru/link/?req=doc&amp;base=LAW&amp;n=121087&amp;dst=100142" TargetMode = "External"/>
	<Relationship Id="rId19" Type="http://schemas.openxmlformats.org/officeDocument/2006/relationships/hyperlink" Target="https://login.consultant.ru/link/?req=doc&amp;base=LAW&amp;n=475133&amp;dst=1659" TargetMode = "External"/>
	<Relationship Id="rId20" Type="http://schemas.openxmlformats.org/officeDocument/2006/relationships/hyperlink" Target="https://login.consultant.ru/link/?req=doc&amp;base=LAW&amp;n=475133&amp;dst=3601" TargetMode = "External"/>
	<Relationship Id="rId21" Type="http://schemas.openxmlformats.org/officeDocument/2006/relationships/hyperlink" Target="https://login.consultant.ru/link/?req=doc&amp;base=LAW&amp;n=475133&amp;dst=10633" TargetMode = "External"/>
	<Relationship Id="rId22" Type="http://schemas.openxmlformats.org/officeDocument/2006/relationships/hyperlink" Target="https://login.consultant.ru/link/?req=doc&amp;base=LAW&amp;n=463268&amp;dst=10001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Северная Осетия-Алания от 26.03.2024 N 129
"Об утверждении Порядка отбора социально ориентированных некоммерческих организаций Республики Северная Осетия-Алания для оказания информационной поддержки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dc:title>
  <dcterms:created xsi:type="dcterms:W3CDTF">2024-05-20T17:22:22Z</dcterms:created>
</cp:coreProperties>
</file>